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1AEB" w:rsidRPr="00581AEB" w:rsidRDefault="00581AEB" w:rsidP="00581AEB">
      <w:pPr>
        <w:pStyle w:val="ListParagraph"/>
        <w:numPr>
          <w:ilvl w:val="0"/>
          <w:numId w:val="1"/>
        </w:numPr>
        <w:rPr>
          <w:b/>
          <w:lang w:val="en-GB"/>
        </w:rPr>
      </w:pPr>
      <w:r w:rsidRPr="00581AEB">
        <w:rPr>
          <w:b/>
          <w:lang w:val="en-GB"/>
        </w:rPr>
        <w:t xml:space="preserve">General Housekeeping and Meeting each other </w:t>
      </w:r>
    </w:p>
    <w:p w:rsidR="00581AEB" w:rsidRDefault="00581AEB" w:rsidP="00581AEB">
      <w:pPr>
        <w:pStyle w:val="ListParagraph"/>
        <w:rPr>
          <w:lang w:val="en-GB"/>
        </w:rPr>
      </w:pPr>
    </w:p>
    <w:p w:rsidR="00581AEB" w:rsidRDefault="00581AEB" w:rsidP="00C9690C">
      <w:pPr>
        <w:pStyle w:val="ListParagraph"/>
        <w:numPr>
          <w:ilvl w:val="0"/>
          <w:numId w:val="3"/>
        </w:numPr>
        <w:rPr>
          <w:lang w:val="en-GB"/>
        </w:rPr>
      </w:pPr>
      <w:r>
        <w:rPr>
          <w:lang w:val="en-GB"/>
        </w:rPr>
        <w:t>Logistics of 2 days: What? When? Where?</w:t>
      </w:r>
    </w:p>
    <w:p w:rsidR="00581AEB" w:rsidRDefault="00581AEB" w:rsidP="00C9690C">
      <w:pPr>
        <w:pStyle w:val="ListParagraph"/>
        <w:numPr>
          <w:ilvl w:val="0"/>
          <w:numId w:val="3"/>
        </w:numPr>
        <w:rPr>
          <w:lang w:val="en-GB"/>
        </w:rPr>
      </w:pPr>
      <w:r>
        <w:rPr>
          <w:lang w:val="en-GB"/>
        </w:rPr>
        <w:t xml:space="preserve">Objectives of 2 days: at the end of 2 days, participants will be able to … </w:t>
      </w:r>
    </w:p>
    <w:p w:rsidR="00581AEB" w:rsidRDefault="00581AEB" w:rsidP="00C9690C">
      <w:pPr>
        <w:pStyle w:val="ListParagraph"/>
        <w:numPr>
          <w:ilvl w:val="0"/>
          <w:numId w:val="3"/>
        </w:numPr>
        <w:rPr>
          <w:lang w:val="en-GB"/>
        </w:rPr>
      </w:pPr>
      <w:r>
        <w:rPr>
          <w:lang w:val="en-GB"/>
        </w:rPr>
        <w:t xml:space="preserve">Introductions </w:t>
      </w:r>
    </w:p>
    <w:p w:rsidR="00581AEB" w:rsidRDefault="00581AEB" w:rsidP="00C9690C">
      <w:pPr>
        <w:pStyle w:val="ListParagraph"/>
        <w:numPr>
          <w:ilvl w:val="0"/>
          <w:numId w:val="3"/>
        </w:numPr>
        <w:rPr>
          <w:lang w:val="en-GB"/>
        </w:rPr>
      </w:pPr>
      <w:r>
        <w:rPr>
          <w:lang w:val="en-GB"/>
        </w:rPr>
        <w:t xml:space="preserve">Icebreaker, see some examples  </w:t>
      </w:r>
    </w:p>
    <w:p w:rsidR="00581AEB" w:rsidRDefault="00581AEB" w:rsidP="00581AEB">
      <w:pPr>
        <w:pStyle w:val="ListParagraph"/>
        <w:rPr>
          <w:lang w:val="en-GB"/>
        </w:rPr>
      </w:pPr>
    </w:p>
    <w:p w:rsidR="00581AEB" w:rsidRDefault="00581AEB" w:rsidP="00581AEB">
      <w:pPr>
        <w:rPr>
          <w:u w:val="single"/>
          <w:lang w:val="en-GB"/>
        </w:rPr>
      </w:pPr>
      <w:r>
        <w:rPr>
          <w:u w:val="single"/>
          <w:lang w:val="en-GB"/>
        </w:rPr>
        <w:t>ICEBREAKERS (to bond the group/ create atmosphere)</w:t>
      </w:r>
    </w:p>
    <w:p w:rsidR="00581AEB" w:rsidRDefault="00C8335A" w:rsidP="00581AEB">
      <w:pPr>
        <w:rPr>
          <w:lang w:val="en-GB"/>
        </w:rPr>
      </w:pPr>
      <w:hyperlink r:id="rId8" w:history="1">
        <w:r w:rsidR="00581AEB">
          <w:rPr>
            <w:rStyle w:val="Hyperlink"/>
            <w:lang w:val="en-GB"/>
          </w:rPr>
          <w:t>https://www.businesstrainingworks.com/training-resources/free-icebreakers</w:t>
        </w:r>
      </w:hyperlink>
    </w:p>
    <w:p w:rsidR="00581AEB" w:rsidRDefault="00581AEB" w:rsidP="00581AEB">
      <w:pPr>
        <w:pStyle w:val="NormalWeb"/>
        <w:rPr>
          <w:rFonts w:ascii="Calibri" w:hAnsi="Calibri"/>
          <w:b/>
          <w:bCs/>
          <w:sz w:val="22"/>
          <w:szCs w:val="22"/>
          <w:lang w:val="en-GB" w:eastAsia="en-US"/>
        </w:rPr>
      </w:pPr>
      <w:r>
        <w:rPr>
          <w:rFonts w:ascii="Calibri" w:hAnsi="Calibri"/>
          <w:b/>
          <w:bCs/>
          <w:sz w:val="22"/>
          <w:szCs w:val="22"/>
          <w:lang w:val="en-GB" w:eastAsia="en-US"/>
        </w:rPr>
        <w:t>"Good or New"</w:t>
      </w:r>
    </w:p>
    <w:p w:rsidR="00581AEB" w:rsidRDefault="00581AEB" w:rsidP="00581AEB">
      <w:pPr>
        <w:pStyle w:val="NormalWeb"/>
        <w:rPr>
          <w:rFonts w:ascii="Calibri" w:hAnsi="Calibri"/>
          <w:sz w:val="22"/>
          <w:szCs w:val="22"/>
          <w:lang w:val="en-GB" w:eastAsia="en-US"/>
        </w:rPr>
      </w:pPr>
      <w:r>
        <w:rPr>
          <w:rFonts w:ascii="Calibri" w:hAnsi="Calibri"/>
          <w:sz w:val="22"/>
          <w:szCs w:val="22"/>
          <w:lang w:val="en-GB" w:eastAsia="en-US"/>
        </w:rPr>
        <w:t>Ask each person to share something good or new they have experienced in the last 24 hours.</w:t>
      </w:r>
    </w:p>
    <w:p w:rsidR="00581AEB" w:rsidRDefault="00581AEB" w:rsidP="00581AEB">
      <w:pPr>
        <w:pStyle w:val="NormalWeb"/>
        <w:rPr>
          <w:rFonts w:ascii="Calibri" w:hAnsi="Calibri"/>
          <w:b/>
          <w:bCs/>
          <w:sz w:val="22"/>
          <w:szCs w:val="22"/>
          <w:lang w:val="en-GB" w:eastAsia="en-US"/>
        </w:rPr>
      </w:pPr>
      <w:r>
        <w:rPr>
          <w:rFonts w:ascii="Calibri" w:hAnsi="Calibri"/>
          <w:b/>
          <w:bCs/>
          <w:sz w:val="22"/>
          <w:szCs w:val="22"/>
          <w:lang w:val="en-GB" w:eastAsia="en-US"/>
        </w:rPr>
        <w:t>"I’m Unique"</w:t>
      </w:r>
    </w:p>
    <w:p w:rsidR="00581AEB" w:rsidRDefault="00581AEB" w:rsidP="00581AEB">
      <w:pPr>
        <w:pStyle w:val="NormalWeb"/>
        <w:rPr>
          <w:rFonts w:ascii="Calibri" w:hAnsi="Calibri"/>
          <w:sz w:val="22"/>
          <w:szCs w:val="22"/>
          <w:lang w:val="en-GB" w:eastAsia="en-US"/>
        </w:rPr>
      </w:pPr>
      <w:r>
        <w:rPr>
          <w:rFonts w:ascii="Calibri" w:hAnsi="Calibri"/>
          <w:sz w:val="22"/>
          <w:szCs w:val="22"/>
          <w:lang w:val="en-GB" w:eastAsia="en-US"/>
        </w:rPr>
        <w:t>Ask each person to share one thing that makes him or her unique.</w:t>
      </w:r>
    </w:p>
    <w:p w:rsidR="00581AEB" w:rsidRDefault="00581AEB" w:rsidP="00581AEB">
      <w:pPr>
        <w:pStyle w:val="NormalWeb"/>
        <w:rPr>
          <w:rFonts w:ascii="Calibri" w:hAnsi="Calibri"/>
          <w:b/>
          <w:bCs/>
          <w:sz w:val="22"/>
          <w:szCs w:val="22"/>
          <w:lang w:val="en-GB" w:eastAsia="en-US"/>
        </w:rPr>
      </w:pPr>
      <w:r>
        <w:rPr>
          <w:rFonts w:ascii="Calibri" w:hAnsi="Calibri"/>
          <w:b/>
          <w:bCs/>
          <w:sz w:val="22"/>
          <w:szCs w:val="22"/>
          <w:lang w:val="en-GB" w:eastAsia="en-US"/>
        </w:rPr>
        <w:t>"My Slogan"</w:t>
      </w:r>
    </w:p>
    <w:p w:rsidR="00581AEB" w:rsidRDefault="00581AEB" w:rsidP="00581AEB">
      <w:pPr>
        <w:rPr>
          <w:rFonts w:ascii="Calibri" w:hAnsi="Calibri"/>
          <w:lang w:val="en-GB"/>
        </w:rPr>
      </w:pPr>
      <w:r>
        <w:rPr>
          <w:lang w:val="en-GB"/>
        </w:rPr>
        <w:t xml:space="preserve">Explain that many organizations have slogans or sayings that reflect their values and are easy for customers to remember. For example, the Coca-Cola Company uses the slogan, “Have a Coke and a Smile.” Ask each person to write (or borrow) a slogan to describe him or herself and share it with the class.  </w:t>
      </w:r>
    </w:p>
    <w:p w:rsidR="00581AEB" w:rsidRDefault="00581AEB" w:rsidP="00581AEB">
      <w:pPr>
        <w:pStyle w:val="NormalWeb"/>
        <w:rPr>
          <w:rFonts w:ascii="Calibri" w:hAnsi="Calibri"/>
          <w:b/>
          <w:bCs/>
          <w:sz w:val="22"/>
          <w:szCs w:val="22"/>
          <w:lang w:val="en-GB" w:eastAsia="en-US"/>
        </w:rPr>
      </w:pPr>
      <w:r>
        <w:rPr>
          <w:rFonts w:ascii="Calibri" w:hAnsi="Calibri"/>
          <w:b/>
          <w:bCs/>
          <w:sz w:val="22"/>
          <w:szCs w:val="22"/>
          <w:lang w:val="en-GB" w:eastAsia="en-US"/>
        </w:rPr>
        <w:t>"Collective Knowledge"</w:t>
      </w:r>
    </w:p>
    <w:p w:rsidR="00581AEB" w:rsidRDefault="00581AEB" w:rsidP="00581AEB">
      <w:pPr>
        <w:rPr>
          <w:rFonts w:ascii="Calibri" w:hAnsi="Calibri"/>
          <w:lang w:val="en-GB"/>
        </w:rPr>
      </w:pPr>
      <w:r>
        <w:rPr>
          <w:lang w:val="en-GB"/>
        </w:rPr>
        <w:t>Have participants work in teams to identify five rules for dealing with the workplace challenges.  Write the rules on flip chart paper.</w:t>
      </w:r>
    </w:p>
    <w:p w:rsidR="00581AEB" w:rsidRDefault="00581AEB" w:rsidP="00581AEB">
      <w:pPr>
        <w:rPr>
          <w:lang w:val="en-GB"/>
        </w:rPr>
      </w:pPr>
      <w:r>
        <w:rPr>
          <w:lang w:val="en-GB"/>
        </w:rPr>
        <w:t xml:space="preserve">I am happy to help run the icebreaker at the start.  </w:t>
      </w:r>
    </w:p>
    <w:p w:rsidR="00581AEB" w:rsidRPr="00581AEB" w:rsidRDefault="00581AEB" w:rsidP="00581AEB">
      <w:pPr>
        <w:pStyle w:val="ListParagraph"/>
        <w:rPr>
          <w:lang w:val="en-GB"/>
        </w:rPr>
      </w:pPr>
    </w:p>
    <w:p w:rsidR="00581AEB" w:rsidRDefault="00581AEB" w:rsidP="00581AEB">
      <w:pPr>
        <w:pStyle w:val="ListParagraph"/>
        <w:numPr>
          <w:ilvl w:val="0"/>
          <w:numId w:val="1"/>
        </w:numPr>
        <w:rPr>
          <w:b/>
          <w:lang w:val="en-GB"/>
        </w:rPr>
      </w:pPr>
      <w:r w:rsidRPr="00581AEB">
        <w:rPr>
          <w:b/>
          <w:lang w:val="en-GB"/>
        </w:rPr>
        <w:t>Benefits of Federated Access</w:t>
      </w:r>
    </w:p>
    <w:p w:rsidR="00465E99" w:rsidRPr="00581AEB" w:rsidRDefault="00465E99" w:rsidP="00465E99">
      <w:pPr>
        <w:pStyle w:val="ListParagraph"/>
        <w:rPr>
          <w:b/>
          <w:lang w:val="en-GB"/>
        </w:rPr>
      </w:pPr>
    </w:p>
    <w:p w:rsidR="00C9690C" w:rsidRDefault="00C9690C" w:rsidP="00C9690C">
      <w:pPr>
        <w:pStyle w:val="ListParagraph"/>
        <w:numPr>
          <w:ilvl w:val="0"/>
          <w:numId w:val="4"/>
        </w:numPr>
        <w:rPr>
          <w:lang w:val="en-GB"/>
        </w:rPr>
      </w:pPr>
      <w:r>
        <w:rPr>
          <w:lang w:val="en-GB"/>
        </w:rPr>
        <w:t>Group Excavation</w:t>
      </w:r>
    </w:p>
    <w:p w:rsidR="00581AEB" w:rsidRDefault="00581AEB" w:rsidP="00C9690C">
      <w:pPr>
        <w:pStyle w:val="ListParagraph"/>
        <w:numPr>
          <w:ilvl w:val="0"/>
          <w:numId w:val="4"/>
        </w:numPr>
        <w:rPr>
          <w:lang w:val="en-GB"/>
        </w:rPr>
      </w:pPr>
      <w:r>
        <w:rPr>
          <w:lang w:val="en-GB"/>
        </w:rPr>
        <w:t xml:space="preserve">Trainer Input </w:t>
      </w:r>
    </w:p>
    <w:p w:rsidR="00581AEB" w:rsidRPr="00581AEB" w:rsidRDefault="00581AEB" w:rsidP="00C9690C">
      <w:pPr>
        <w:pStyle w:val="ListParagraph"/>
        <w:numPr>
          <w:ilvl w:val="0"/>
          <w:numId w:val="4"/>
        </w:numPr>
        <w:rPr>
          <w:lang w:val="en-GB"/>
        </w:rPr>
      </w:pPr>
      <w:r>
        <w:rPr>
          <w:lang w:val="en-GB"/>
        </w:rPr>
        <w:t xml:space="preserve">Plenary Q&amp;A </w:t>
      </w:r>
    </w:p>
    <w:p w:rsidR="00581AEB" w:rsidRDefault="00581AEB" w:rsidP="00581AEB">
      <w:pPr>
        <w:jc w:val="both"/>
        <w:rPr>
          <w:lang w:val="en-GB"/>
        </w:rPr>
      </w:pPr>
      <w:r>
        <w:rPr>
          <w:lang w:val="en-GB"/>
        </w:rPr>
        <w:t xml:space="preserve">Prior to presenting slides and input from the trainer, the group can be engaged in an Excavation Exercise to generate some of the ideas bottom up and share existing views and experiences. </w:t>
      </w:r>
    </w:p>
    <w:p w:rsidR="00581AEB" w:rsidRPr="00581AEB" w:rsidRDefault="00581AEB" w:rsidP="00581AEB">
      <w:pPr>
        <w:jc w:val="both"/>
        <w:rPr>
          <w:i/>
          <w:lang w:val="en-GB"/>
        </w:rPr>
      </w:pPr>
      <w:r w:rsidRPr="00581AEB">
        <w:rPr>
          <w:i/>
          <w:lang w:val="en-GB"/>
        </w:rPr>
        <w:t>Excavations Benefits of Federated Access</w:t>
      </w:r>
    </w:p>
    <w:p w:rsidR="00581AEB" w:rsidRDefault="00581AEB" w:rsidP="00C9690C">
      <w:pPr>
        <w:spacing w:after="0" w:line="240" w:lineRule="auto"/>
        <w:jc w:val="both"/>
        <w:rPr>
          <w:lang w:val="en-GB"/>
        </w:rPr>
      </w:pPr>
      <w:r>
        <w:rPr>
          <w:lang w:val="en-GB"/>
        </w:rPr>
        <w:t xml:space="preserve">Materials: flipcharts and markers; </w:t>
      </w:r>
      <w:proofErr w:type="spellStart"/>
      <w:r>
        <w:rPr>
          <w:lang w:val="en-GB"/>
        </w:rPr>
        <w:t>bluetack</w:t>
      </w:r>
      <w:proofErr w:type="spellEnd"/>
      <w:r>
        <w:rPr>
          <w:lang w:val="en-GB"/>
        </w:rPr>
        <w:t xml:space="preserve"> or tape to attach input  </w:t>
      </w:r>
    </w:p>
    <w:p w:rsidR="00C9690C" w:rsidRDefault="00581AEB" w:rsidP="00C9690C">
      <w:pPr>
        <w:spacing w:after="0" w:line="240" w:lineRule="auto"/>
        <w:jc w:val="both"/>
        <w:rPr>
          <w:lang w:val="en-GB"/>
        </w:rPr>
      </w:pPr>
      <w:r>
        <w:rPr>
          <w:lang w:val="en-GB"/>
        </w:rPr>
        <w:lastRenderedPageBreak/>
        <w:t xml:space="preserve">Design: </w:t>
      </w:r>
      <w:r w:rsidR="00C9690C">
        <w:rPr>
          <w:lang w:val="en-GB"/>
        </w:rPr>
        <w:t>(a) S</w:t>
      </w:r>
      <w:r>
        <w:rPr>
          <w:lang w:val="en-GB"/>
        </w:rPr>
        <w:t>plit group in teams of 3</w:t>
      </w:r>
      <w:r w:rsidR="00C9690C">
        <w:rPr>
          <w:lang w:val="en-GB"/>
        </w:rPr>
        <w:t xml:space="preserve"> persons</w:t>
      </w:r>
      <w:r>
        <w:rPr>
          <w:lang w:val="en-GB"/>
        </w:rPr>
        <w:t xml:space="preserve"> and allow them 15 minutes to brainstorm around their experiences of Federated Access under two subheadings BENEFITS/ CHALLENGES</w:t>
      </w:r>
      <w:r w:rsidR="00C9690C">
        <w:rPr>
          <w:lang w:val="en-GB"/>
        </w:rPr>
        <w:t xml:space="preserve">; (b) Debrief and collect input from groups on two flipcharts marked BENEFITS and CHALLENGES; (c) Leave these flipcharts visible through the Trainer input part and the rest of the Training  </w:t>
      </w:r>
    </w:p>
    <w:p w:rsidR="00C9690C" w:rsidRDefault="00C9690C" w:rsidP="00C9690C">
      <w:pPr>
        <w:spacing w:after="0" w:line="240" w:lineRule="auto"/>
        <w:jc w:val="both"/>
        <w:rPr>
          <w:lang w:val="en-GB"/>
        </w:rPr>
      </w:pPr>
    </w:p>
    <w:p w:rsidR="00C9690C" w:rsidRDefault="00C9690C" w:rsidP="00C9690C">
      <w:pPr>
        <w:spacing w:after="0" w:line="240" w:lineRule="auto"/>
        <w:jc w:val="both"/>
        <w:rPr>
          <w:i/>
          <w:lang w:val="en-GB"/>
        </w:rPr>
      </w:pPr>
      <w:r>
        <w:rPr>
          <w:i/>
          <w:lang w:val="en-GB"/>
        </w:rPr>
        <w:t>Trainer I</w:t>
      </w:r>
      <w:r w:rsidRPr="00C9690C">
        <w:rPr>
          <w:i/>
          <w:lang w:val="en-GB"/>
        </w:rPr>
        <w:t xml:space="preserve">nput </w:t>
      </w:r>
    </w:p>
    <w:p w:rsidR="00C9690C" w:rsidRPr="00C9690C" w:rsidRDefault="00C9690C" w:rsidP="00C9690C">
      <w:pPr>
        <w:spacing w:after="0" w:line="240" w:lineRule="auto"/>
        <w:jc w:val="both"/>
        <w:rPr>
          <w:i/>
          <w:lang w:val="en-GB"/>
        </w:rPr>
      </w:pPr>
    </w:p>
    <w:p w:rsidR="00C9690C" w:rsidRDefault="00C9690C" w:rsidP="00C9690C">
      <w:pPr>
        <w:spacing w:after="0" w:line="240" w:lineRule="auto"/>
        <w:jc w:val="both"/>
        <w:rPr>
          <w:lang w:val="en-GB"/>
        </w:rPr>
      </w:pPr>
      <w:r>
        <w:rPr>
          <w:lang w:val="en-GB"/>
        </w:rPr>
        <w:t xml:space="preserve">Materials: </w:t>
      </w:r>
      <w:proofErr w:type="spellStart"/>
      <w:r>
        <w:rPr>
          <w:lang w:val="en-GB"/>
        </w:rPr>
        <w:t>ppt</w:t>
      </w:r>
      <w:proofErr w:type="spellEnd"/>
      <w:r>
        <w:rPr>
          <w:lang w:val="en-GB"/>
        </w:rPr>
        <w:t>; flipchart</w:t>
      </w:r>
    </w:p>
    <w:p w:rsidR="00C9690C" w:rsidRDefault="00C9690C" w:rsidP="00C9690C">
      <w:pPr>
        <w:spacing w:after="0" w:line="240" w:lineRule="auto"/>
        <w:jc w:val="both"/>
        <w:rPr>
          <w:lang w:val="en-GB"/>
        </w:rPr>
      </w:pPr>
      <w:r>
        <w:rPr>
          <w:lang w:val="en-GB"/>
        </w:rPr>
        <w:t xml:space="preserve">Design: (a) Deliver the slides bringing in and building on the discussion points discovered during Excavation; (b) Finish by asking if there are any questions </w:t>
      </w:r>
    </w:p>
    <w:p w:rsidR="00C9690C" w:rsidRDefault="00C9690C" w:rsidP="00C9690C">
      <w:pPr>
        <w:spacing w:after="0" w:line="240" w:lineRule="auto"/>
        <w:jc w:val="both"/>
        <w:rPr>
          <w:lang w:val="en-GB"/>
        </w:rPr>
      </w:pPr>
    </w:p>
    <w:p w:rsidR="00C9690C" w:rsidRPr="00C9690C" w:rsidRDefault="00C9690C" w:rsidP="00C9690C">
      <w:pPr>
        <w:spacing w:after="0" w:line="240" w:lineRule="auto"/>
        <w:jc w:val="both"/>
        <w:rPr>
          <w:i/>
          <w:lang w:val="en-GB"/>
        </w:rPr>
      </w:pPr>
      <w:r w:rsidRPr="00C9690C">
        <w:rPr>
          <w:i/>
          <w:lang w:val="en-GB"/>
        </w:rPr>
        <w:t>Plenary</w:t>
      </w:r>
    </w:p>
    <w:p w:rsidR="00C9690C" w:rsidRDefault="00C9690C" w:rsidP="00C9690C">
      <w:pPr>
        <w:spacing w:after="0" w:line="240" w:lineRule="auto"/>
        <w:jc w:val="both"/>
        <w:rPr>
          <w:lang w:val="en-GB"/>
        </w:rPr>
      </w:pPr>
    </w:p>
    <w:p w:rsidR="00C9690C" w:rsidRDefault="00C9690C" w:rsidP="00C9690C">
      <w:pPr>
        <w:spacing w:after="0" w:line="240" w:lineRule="auto"/>
        <w:jc w:val="both"/>
        <w:rPr>
          <w:lang w:val="en-GB"/>
        </w:rPr>
      </w:pPr>
      <w:r>
        <w:rPr>
          <w:lang w:val="en-GB"/>
        </w:rPr>
        <w:t xml:space="preserve">Materials: </w:t>
      </w:r>
      <w:proofErr w:type="spellStart"/>
      <w:r>
        <w:rPr>
          <w:lang w:val="en-GB"/>
        </w:rPr>
        <w:t>ppt</w:t>
      </w:r>
      <w:proofErr w:type="spellEnd"/>
      <w:r>
        <w:rPr>
          <w:lang w:val="en-GB"/>
        </w:rPr>
        <w:t xml:space="preserve">; flipchart to refer to </w:t>
      </w:r>
    </w:p>
    <w:p w:rsidR="00C9690C" w:rsidRDefault="00C9690C" w:rsidP="00C9690C">
      <w:pPr>
        <w:spacing w:after="0" w:line="240" w:lineRule="auto"/>
        <w:jc w:val="both"/>
        <w:rPr>
          <w:lang w:val="en-GB"/>
        </w:rPr>
      </w:pPr>
      <w:r>
        <w:rPr>
          <w:lang w:val="en-GB"/>
        </w:rPr>
        <w:t xml:space="preserve">Design: (a) Have an open discussion about materials delivered and experiences; (b) make a special note of differences and discrepancies and the way they will be managed  </w:t>
      </w:r>
    </w:p>
    <w:p w:rsidR="00C9690C" w:rsidRPr="00581AEB" w:rsidRDefault="00C9690C" w:rsidP="00C9690C">
      <w:pPr>
        <w:spacing w:after="0" w:line="240" w:lineRule="auto"/>
        <w:jc w:val="both"/>
        <w:rPr>
          <w:lang w:val="en-GB"/>
        </w:rPr>
      </w:pPr>
    </w:p>
    <w:p w:rsidR="00581AEB" w:rsidRPr="00581AEB" w:rsidRDefault="00581AEB" w:rsidP="00581AEB">
      <w:pPr>
        <w:jc w:val="both"/>
        <w:rPr>
          <w:lang w:val="en-GB"/>
        </w:rPr>
      </w:pPr>
    </w:p>
    <w:p w:rsidR="00581AEB" w:rsidRPr="004371C7" w:rsidRDefault="00581AEB" w:rsidP="00581AEB">
      <w:pPr>
        <w:pStyle w:val="ListParagraph"/>
        <w:numPr>
          <w:ilvl w:val="0"/>
          <w:numId w:val="1"/>
        </w:numPr>
        <w:rPr>
          <w:b/>
          <w:lang w:val="en-GB"/>
        </w:rPr>
      </w:pPr>
      <w:r w:rsidRPr="004371C7">
        <w:rPr>
          <w:b/>
          <w:lang w:val="en-GB"/>
        </w:rPr>
        <w:t xml:space="preserve">SP Hands On Session </w:t>
      </w:r>
    </w:p>
    <w:p w:rsidR="00465E99" w:rsidRPr="00465E99" w:rsidRDefault="00465E99" w:rsidP="00465E99">
      <w:pPr>
        <w:rPr>
          <w:lang w:val="en-GB"/>
        </w:rPr>
      </w:pPr>
      <w:r>
        <w:rPr>
          <w:lang w:val="en-GB"/>
        </w:rPr>
        <w:t xml:space="preserve">Some options might b: </w:t>
      </w:r>
    </w:p>
    <w:p w:rsidR="00465E99" w:rsidRDefault="00465E99" w:rsidP="00465E99">
      <w:pPr>
        <w:pStyle w:val="ListParagraph"/>
        <w:numPr>
          <w:ilvl w:val="0"/>
          <w:numId w:val="4"/>
        </w:numPr>
        <w:rPr>
          <w:lang w:val="en-GB"/>
        </w:rPr>
      </w:pPr>
      <w:r>
        <w:rPr>
          <w:lang w:val="en-GB"/>
        </w:rPr>
        <w:t>Group Excavation (see above)</w:t>
      </w:r>
    </w:p>
    <w:p w:rsidR="00465E99" w:rsidRDefault="00465E99" w:rsidP="00465E99">
      <w:pPr>
        <w:pStyle w:val="ListParagraph"/>
        <w:numPr>
          <w:ilvl w:val="0"/>
          <w:numId w:val="4"/>
        </w:numPr>
        <w:rPr>
          <w:lang w:val="en-GB"/>
        </w:rPr>
      </w:pPr>
      <w:r>
        <w:rPr>
          <w:lang w:val="en-GB"/>
        </w:rPr>
        <w:t>Trainer Input (see above)</w:t>
      </w:r>
    </w:p>
    <w:p w:rsidR="00465E99" w:rsidRDefault="00465E99" w:rsidP="00465E99">
      <w:pPr>
        <w:pStyle w:val="ListParagraph"/>
        <w:numPr>
          <w:ilvl w:val="0"/>
          <w:numId w:val="4"/>
        </w:numPr>
        <w:rPr>
          <w:lang w:val="en-GB"/>
        </w:rPr>
      </w:pPr>
      <w:r>
        <w:rPr>
          <w:lang w:val="en-GB"/>
        </w:rPr>
        <w:t xml:space="preserve">Train each other </w:t>
      </w:r>
    </w:p>
    <w:p w:rsidR="00465E99" w:rsidRDefault="00465E99" w:rsidP="00465E99">
      <w:pPr>
        <w:pStyle w:val="ListParagraph"/>
        <w:numPr>
          <w:ilvl w:val="0"/>
          <w:numId w:val="4"/>
        </w:numPr>
        <w:rPr>
          <w:lang w:val="en-GB"/>
        </w:rPr>
      </w:pPr>
      <w:r>
        <w:rPr>
          <w:lang w:val="en-GB"/>
        </w:rPr>
        <w:t xml:space="preserve">Group </w:t>
      </w:r>
      <w:r w:rsidR="004371C7">
        <w:rPr>
          <w:lang w:val="en-GB"/>
        </w:rPr>
        <w:t>Debate</w:t>
      </w:r>
      <w:r>
        <w:rPr>
          <w:lang w:val="en-GB"/>
        </w:rPr>
        <w:t xml:space="preserve"> </w:t>
      </w:r>
    </w:p>
    <w:p w:rsidR="00465E99" w:rsidRDefault="00465E99" w:rsidP="00465E99">
      <w:pPr>
        <w:pStyle w:val="ListParagraph"/>
        <w:numPr>
          <w:ilvl w:val="0"/>
          <w:numId w:val="4"/>
        </w:numPr>
        <w:rPr>
          <w:lang w:val="en-GB"/>
        </w:rPr>
      </w:pPr>
      <w:r>
        <w:rPr>
          <w:lang w:val="en-GB"/>
        </w:rPr>
        <w:t>Plenary Q&amp;A (see above)</w:t>
      </w:r>
    </w:p>
    <w:p w:rsidR="00465E99" w:rsidRDefault="00465E99" w:rsidP="00465E99">
      <w:pPr>
        <w:rPr>
          <w:lang w:val="en-GB"/>
        </w:rPr>
      </w:pPr>
    </w:p>
    <w:p w:rsidR="00465E99" w:rsidRPr="004371C7" w:rsidRDefault="00465E99" w:rsidP="00465E99">
      <w:pPr>
        <w:rPr>
          <w:i/>
          <w:lang w:val="en-GB"/>
        </w:rPr>
      </w:pPr>
      <w:r w:rsidRPr="004371C7">
        <w:rPr>
          <w:i/>
          <w:lang w:val="en-GB"/>
        </w:rPr>
        <w:t xml:space="preserve">Train Each Other </w:t>
      </w:r>
    </w:p>
    <w:p w:rsidR="00465E99" w:rsidRDefault="00465E99" w:rsidP="004371C7">
      <w:pPr>
        <w:spacing w:after="0" w:line="240" w:lineRule="auto"/>
        <w:jc w:val="both"/>
        <w:rPr>
          <w:lang w:val="en-GB"/>
        </w:rPr>
      </w:pPr>
      <w:r>
        <w:rPr>
          <w:lang w:val="en-GB"/>
        </w:rPr>
        <w:t xml:space="preserve">Materials: </w:t>
      </w:r>
      <w:r w:rsidR="004371C7">
        <w:rPr>
          <w:lang w:val="en-GB"/>
        </w:rPr>
        <w:t xml:space="preserve">flipchart; markers; PC for slides; access to data sources to conduct research </w:t>
      </w:r>
    </w:p>
    <w:p w:rsidR="00465E99" w:rsidRPr="00465E99" w:rsidRDefault="00465E99" w:rsidP="004371C7">
      <w:pPr>
        <w:spacing w:after="0" w:line="240" w:lineRule="auto"/>
        <w:jc w:val="both"/>
        <w:rPr>
          <w:lang w:val="en-GB"/>
        </w:rPr>
      </w:pPr>
      <w:r>
        <w:rPr>
          <w:lang w:val="en-GB"/>
        </w:rPr>
        <w:t xml:space="preserve">Design: </w:t>
      </w:r>
      <w:r w:rsidR="004371C7">
        <w:rPr>
          <w:lang w:val="en-GB"/>
        </w:rPr>
        <w:t xml:space="preserve">(a) Create teaching topics based on content to be delivered; (b) Split the group in teams equal to a number of topics to be taught and designate the topics; (c) Allow enough teams to research and learn about their topic; (d) Ask each group to deliver the training of not more than 3 slides on their subject; (e) Correct, discuss, debrief.   </w:t>
      </w:r>
    </w:p>
    <w:p w:rsidR="00465E99" w:rsidRPr="004371C7" w:rsidRDefault="00465E99" w:rsidP="004371C7">
      <w:pPr>
        <w:spacing w:after="0" w:line="240" w:lineRule="auto"/>
        <w:jc w:val="both"/>
        <w:rPr>
          <w:i/>
          <w:lang w:val="en-GB"/>
        </w:rPr>
      </w:pPr>
    </w:p>
    <w:p w:rsidR="004371C7" w:rsidRPr="004371C7" w:rsidRDefault="004371C7" w:rsidP="00465E99">
      <w:pPr>
        <w:spacing w:after="0" w:line="240" w:lineRule="auto"/>
        <w:rPr>
          <w:i/>
          <w:lang w:val="en-GB"/>
        </w:rPr>
      </w:pPr>
      <w:r w:rsidRPr="004371C7">
        <w:rPr>
          <w:i/>
          <w:lang w:val="en-GB"/>
        </w:rPr>
        <w:t xml:space="preserve">Group </w:t>
      </w:r>
      <w:r>
        <w:rPr>
          <w:i/>
          <w:lang w:val="en-GB"/>
        </w:rPr>
        <w:t xml:space="preserve">Debate </w:t>
      </w:r>
    </w:p>
    <w:p w:rsidR="004371C7" w:rsidRPr="004371C7" w:rsidRDefault="004371C7" w:rsidP="00465E99">
      <w:pPr>
        <w:spacing w:after="0" w:line="240" w:lineRule="auto"/>
        <w:rPr>
          <w:i/>
          <w:lang w:val="en-GB"/>
        </w:rPr>
      </w:pPr>
    </w:p>
    <w:p w:rsidR="004371C7" w:rsidRDefault="004371C7" w:rsidP="004371C7">
      <w:pPr>
        <w:spacing w:after="0" w:line="240" w:lineRule="auto"/>
        <w:jc w:val="both"/>
        <w:rPr>
          <w:lang w:val="en-GB"/>
        </w:rPr>
      </w:pPr>
      <w:r>
        <w:rPr>
          <w:lang w:val="en-GB"/>
        </w:rPr>
        <w:t xml:space="preserve">Materials: flipchart; markers </w:t>
      </w:r>
    </w:p>
    <w:p w:rsidR="004371C7" w:rsidRPr="00465E99" w:rsidRDefault="004371C7" w:rsidP="004371C7">
      <w:pPr>
        <w:spacing w:after="0" w:line="240" w:lineRule="auto"/>
        <w:jc w:val="both"/>
        <w:rPr>
          <w:lang w:val="en-GB"/>
        </w:rPr>
      </w:pPr>
      <w:r>
        <w:rPr>
          <w:lang w:val="en-GB"/>
        </w:rPr>
        <w:t xml:space="preserve">Design: (a) Find a controversial topic within the content to be delivered; (b) Create two teams each of which would support and argue a particular position on the topic; (c) Allow teams to present their arguments and retaliate to arguments of opponents; (d) Debrief learning points and make conclusions </w:t>
      </w:r>
    </w:p>
    <w:p w:rsidR="004371C7" w:rsidRPr="00465E99" w:rsidRDefault="004371C7" w:rsidP="00465E99">
      <w:pPr>
        <w:spacing w:after="0" w:line="240" w:lineRule="auto"/>
        <w:rPr>
          <w:lang w:val="en-GB"/>
        </w:rPr>
      </w:pPr>
      <w:bookmarkStart w:id="0" w:name="_GoBack"/>
      <w:bookmarkEnd w:id="0"/>
    </w:p>
    <w:sectPr w:rsidR="004371C7" w:rsidRPr="00465E99">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335A" w:rsidRDefault="00C8335A" w:rsidP="00581AEB">
      <w:pPr>
        <w:spacing w:after="0" w:line="240" w:lineRule="auto"/>
      </w:pPr>
      <w:r>
        <w:separator/>
      </w:r>
    </w:p>
  </w:endnote>
  <w:endnote w:type="continuationSeparator" w:id="0">
    <w:p w:rsidR="00C8335A" w:rsidRDefault="00C8335A" w:rsidP="00581A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5181" w:rsidRDefault="00775181">
    <w:pPr>
      <w:pStyle w:val="Footer"/>
    </w:pPr>
  </w:p>
  <w:p w:rsidR="00775181" w:rsidRDefault="007751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335A" w:rsidRDefault="00C8335A" w:rsidP="00581AEB">
      <w:pPr>
        <w:spacing w:after="0" w:line="240" w:lineRule="auto"/>
      </w:pPr>
      <w:r>
        <w:separator/>
      </w:r>
    </w:p>
  </w:footnote>
  <w:footnote w:type="continuationSeparator" w:id="0">
    <w:p w:rsidR="00C8335A" w:rsidRDefault="00C8335A" w:rsidP="00581A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50"/>
      <w:gridCol w:w="1566"/>
    </w:tblGrid>
    <w:tr w:rsidR="00775181" w:rsidTr="00775181">
      <w:tc>
        <w:tcPr>
          <w:tcW w:w="7450" w:type="dxa"/>
        </w:tcPr>
        <w:p w:rsidR="00775181" w:rsidRDefault="00775181" w:rsidP="00775181">
          <w:pPr>
            <w:tabs>
              <w:tab w:val="left" w:pos="1590"/>
            </w:tabs>
            <w:rPr>
              <w:b/>
              <w:lang w:val="en-GB"/>
            </w:rPr>
          </w:pPr>
        </w:p>
        <w:p w:rsidR="00775181" w:rsidRDefault="00775181" w:rsidP="00775181">
          <w:pPr>
            <w:tabs>
              <w:tab w:val="left" w:pos="1590"/>
            </w:tabs>
            <w:rPr>
              <w:b/>
              <w:lang w:val="en-GB"/>
            </w:rPr>
          </w:pPr>
        </w:p>
        <w:p w:rsidR="00775181" w:rsidRDefault="00775181" w:rsidP="00775181">
          <w:pPr>
            <w:tabs>
              <w:tab w:val="left" w:pos="1590"/>
            </w:tabs>
            <w:rPr>
              <w:b/>
              <w:lang w:val="en-GB"/>
            </w:rPr>
          </w:pPr>
          <w:r w:rsidRPr="00581AEB">
            <w:rPr>
              <w:b/>
              <w:lang w:val="en-GB"/>
            </w:rPr>
            <w:t>AARC TRAINING FOR RESOURCE AND SERVICE PROVIDERS</w:t>
          </w:r>
          <w:r>
            <w:rPr>
              <w:b/>
              <w:lang w:val="en-GB"/>
            </w:rPr>
            <w:t xml:space="preserve">                                               </w:t>
          </w:r>
        </w:p>
      </w:tc>
      <w:tc>
        <w:tcPr>
          <w:tcW w:w="1566" w:type="dxa"/>
        </w:tcPr>
        <w:p w:rsidR="00775181" w:rsidRDefault="00775181" w:rsidP="00775181">
          <w:pPr>
            <w:rPr>
              <w:b/>
              <w:lang w:val="en-GB"/>
            </w:rPr>
          </w:pPr>
          <w:r>
            <w:rPr>
              <w:b/>
              <w:noProof/>
              <w:lang w:val="en-US"/>
            </w:rPr>
            <w:drawing>
              <wp:inline distT="0" distB="0" distL="0" distR="0" wp14:anchorId="58A17477" wp14:editId="44FDDFCF">
                <wp:extent cx="857250" cy="857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ARC-1.jpg"/>
                        <pic:cNvPicPr/>
                      </pic:nvPicPr>
                      <pic:blipFill>
                        <a:blip r:embed="rId1">
                          <a:extLst>
                            <a:ext uri="{28A0092B-C50C-407E-A947-70E740481C1C}">
                              <a14:useLocalDpi xmlns:a14="http://schemas.microsoft.com/office/drawing/2010/main" val="0"/>
                            </a:ext>
                          </a:extLst>
                        </a:blip>
                        <a:stretch>
                          <a:fillRect/>
                        </a:stretch>
                      </pic:blipFill>
                      <pic:spPr>
                        <a:xfrm>
                          <a:off x="0" y="0"/>
                          <a:ext cx="857250" cy="857250"/>
                        </a:xfrm>
                        <a:prstGeom prst="rect">
                          <a:avLst/>
                        </a:prstGeom>
                      </pic:spPr>
                    </pic:pic>
                  </a:graphicData>
                </a:graphic>
              </wp:inline>
            </w:drawing>
          </w:r>
        </w:p>
      </w:tc>
    </w:tr>
  </w:tbl>
  <w:p w:rsidR="00581AEB" w:rsidRPr="00581AEB" w:rsidRDefault="00581AEB" w:rsidP="00775181">
    <w:pPr>
      <w:rPr>
        <w:b/>
        <w:lang w:val="en-GB"/>
      </w:rPr>
    </w:pPr>
  </w:p>
  <w:p w:rsidR="00581AEB" w:rsidRPr="00581AEB" w:rsidRDefault="00581AEB">
    <w:pPr>
      <w:pStyle w:val="Head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0C6D92"/>
    <w:multiLevelType w:val="hybridMultilevel"/>
    <w:tmpl w:val="83BE9CEC"/>
    <w:lvl w:ilvl="0" w:tplc="04190017">
      <w:start w:val="1"/>
      <w:numFmt w:val="lowerLetter"/>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48F0718C"/>
    <w:multiLevelType w:val="hybridMultilevel"/>
    <w:tmpl w:val="AF32B798"/>
    <w:lvl w:ilvl="0" w:tplc="43E2A878">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51381EC4"/>
    <w:multiLevelType w:val="hybridMultilevel"/>
    <w:tmpl w:val="075CBF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B7B0F20"/>
    <w:multiLevelType w:val="hybridMultilevel"/>
    <w:tmpl w:val="168EA2F8"/>
    <w:lvl w:ilvl="0" w:tplc="5A304316">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AEB"/>
    <w:rsid w:val="004371C7"/>
    <w:rsid w:val="00465E99"/>
    <w:rsid w:val="00581AEB"/>
    <w:rsid w:val="005B0B41"/>
    <w:rsid w:val="006A56DE"/>
    <w:rsid w:val="00775181"/>
    <w:rsid w:val="00B340FA"/>
    <w:rsid w:val="00C8335A"/>
    <w:rsid w:val="00C969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4DD48A"/>
  <w15:chartTrackingRefBased/>
  <w15:docId w15:val="{4E4F4A91-E3B0-4B30-9087-B3DDAF7448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81AEB"/>
    <w:pPr>
      <w:ind w:left="720"/>
      <w:contextualSpacing/>
    </w:pPr>
  </w:style>
  <w:style w:type="character" w:styleId="Hyperlink">
    <w:name w:val="Hyperlink"/>
    <w:basedOn w:val="DefaultParagraphFont"/>
    <w:uiPriority w:val="99"/>
    <w:semiHidden/>
    <w:unhideWhenUsed/>
    <w:rsid w:val="00581AEB"/>
    <w:rPr>
      <w:color w:val="0563C1"/>
      <w:u w:val="single"/>
    </w:rPr>
  </w:style>
  <w:style w:type="paragraph" w:styleId="NormalWeb">
    <w:name w:val="Normal (Web)"/>
    <w:basedOn w:val="Normal"/>
    <w:uiPriority w:val="99"/>
    <w:semiHidden/>
    <w:unhideWhenUsed/>
    <w:rsid w:val="00581AEB"/>
    <w:pPr>
      <w:spacing w:before="100" w:beforeAutospacing="1" w:after="100" w:afterAutospacing="1" w:line="240" w:lineRule="auto"/>
    </w:pPr>
    <w:rPr>
      <w:rFonts w:ascii="Times New Roman" w:hAnsi="Times New Roman" w:cs="Times New Roman"/>
      <w:sz w:val="24"/>
      <w:szCs w:val="24"/>
      <w:lang w:eastAsia="ja-JP"/>
    </w:rPr>
  </w:style>
  <w:style w:type="paragraph" w:styleId="Header">
    <w:name w:val="header"/>
    <w:basedOn w:val="Normal"/>
    <w:link w:val="HeaderChar"/>
    <w:uiPriority w:val="99"/>
    <w:unhideWhenUsed/>
    <w:rsid w:val="00581A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81AEB"/>
  </w:style>
  <w:style w:type="paragraph" w:styleId="Footer">
    <w:name w:val="footer"/>
    <w:basedOn w:val="Normal"/>
    <w:link w:val="FooterChar"/>
    <w:uiPriority w:val="99"/>
    <w:unhideWhenUsed/>
    <w:rsid w:val="00581A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81AEB"/>
  </w:style>
  <w:style w:type="table" w:styleId="TableGrid">
    <w:name w:val="Table Grid"/>
    <w:basedOn w:val="TableNormal"/>
    <w:uiPriority w:val="39"/>
    <w:rsid w:val="007751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472683">
      <w:bodyDiv w:val="1"/>
      <w:marLeft w:val="0"/>
      <w:marRight w:val="0"/>
      <w:marTop w:val="0"/>
      <w:marBottom w:val="0"/>
      <w:divBdr>
        <w:top w:val="none" w:sz="0" w:space="0" w:color="auto"/>
        <w:left w:val="none" w:sz="0" w:space="0" w:color="auto"/>
        <w:bottom w:val="none" w:sz="0" w:space="0" w:color="auto"/>
        <w:right w:val="none" w:sz="0" w:space="0" w:color="auto"/>
      </w:divBdr>
    </w:div>
    <w:div w:id="1622613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usinesstrainingworks.com/training-resources/free-icebreaker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02AF73-E021-4277-945F-46EA102391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2</Pages>
  <Words>487</Words>
  <Characters>2782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 Mikhailava</dc:creator>
  <cp:keywords/>
  <dc:description/>
  <cp:lastModifiedBy>Mikhailava</cp:lastModifiedBy>
  <cp:revision>2</cp:revision>
  <dcterms:created xsi:type="dcterms:W3CDTF">2015-12-17T11:25:00Z</dcterms:created>
  <dcterms:modified xsi:type="dcterms:W3CDTF">2016-06-07T08:54:00Z</dcterms:modified>
</cp:coreProperties>
</file>