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02F8EDB2" w:rsidR="007D426C" w:rsidRDefault="00C23AB1" w:rsidP="009B6F24">
      <w:pPr>
        <w:rPr>
          <w:b/>
          <w:szCs w:val="18"/>
        </w:rPr>
      </w:pPr>
      <w:r>
        <w:rPr>
          <w:b/>
          <w:szCs w:val="18"/>
        </w:rPr>
        <w:t>9</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7A5A6B18" w:rsidR="009B6F24" w:rsidRDefault="00C23AB1" w:rsidP="009B6F24">
      <w:pPr>
        <w:rPr>
          <w:b/>
          <w:szCs w:val="18"/>
        </w:rPr>
      </w:pPr>
      <w:r>
        <w:rPr>
          <w:b/>
          <w:szCs w:val="18"/>
        </w:rPr>
        <w:t>26</w:t>
      </w:r>
      <w:r w:rsidRPr="00C23AB1">
        <w:rPr>
          <w:b/>
          <w:szCs w:val="18"/>
          <w:vertAlign w:val="superscript"/>
        </w:rPr>
        <w:t>th</w:t>
      </w:r>
      <w:r>
        <w:rPr>
          <w:b/>
          <w:szCs w:val="18"/>
        </w:rPr>
        <w:t xml:space="preserve"> July 2012 13</w:t>
      </w:r>
      <w:r w:rsidR="00F554A9">
        <w:rPr>
          <w:b/>
          <w:szCs w:val="18"/>
        </w:rPr>
        <w:t>:</w:t>
      </w:r>
      <w:r>
        <w:rPr>
          <w:b/>
          <w:szCs w:val="18"/>
        </w:rPr>
        <w:t>0</w:t>
      </w:r>
      <w:r w:rsidR="00F554A9">
        <w:rPr>
          <w:b/>
          <w:szCs w:val="18"/>
        </w:rPr>
        <w:t>0</w:t>
      </w:r>
      <w:r w:rsidR="00D84465">
        <w:rPr>
          <w:b/>
          <w:szCs w:val="18"/>
        </w:rPr>
        <w:t xml:space="preserve"> </w:t>
      </w:r>
      <w:r w:rsidR="007E0295">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4458C7D4" w14:textId="77777777" w:rsidR="008F44BE"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bookmarkStart w:id="0" w:name="_GoBack"/>
      <w:bookmarkEnd w:id="0"/>
      <w:r w:rsidR="008F44BE">
        <w:rPr>
          <w:noProof/>
        </w:rPr>
        <w:t>1.</w:t>
      </w:r>
      <w:r w:rsidR="008F44BE">
        <w:rPr>
          <w:rFonts w:asciiTheme="minorHAnsi" w:eastAsiaTheme="minorEastAsia" w:hAnsiTheme="minorHAnsi" w:cstheme="minorBidi"/>
          <w:noProof/>
          <w:sz w:val="24"/>
          <w:lang w:val="en-AU" w:eastAsia="ja-JP"/>
        </w:rPr>
        <w:tab/>
      </w:r>
      <w:r w:rsidR="008F44BE">
        <w:rPr>
          <w:noProof/>
        </w:rPr>
        <w:t>Approval of Minutes &amp; Actions from the Previous Meeting</w:t>
      </w:r>
      <w:r w:rsidR="008F44BE">
        <w:rPr>
          <w:noProof/>
        </w:rPr>
        <w:tab/>
      </w:r>
      <w:r w:rsidR="008F44BE">
        <w:rPr>
          <w:noProof/>
        </w:rPr>
        <w:fldChar w:fldCharType="begin"/>
      </w:r>
      <w:r w:rsidR="008F44BE">
        <w:rPr>
          <w:noProof/>
        </w:rPr>
        <w:instrText xml:space="preserve"> PAGEREF _Toc207123472 \h </w:instrText>
      </w:r>
      <w:r w:rsidR="008F44BE">
        <w:rPr>
          <w:noProof/>
        </w:rPr>
      </w:r>
      <w:r w:rsidR="008F44BE">
        <w:rPr>
          <w:noProof/>
        </w:rPr>
        <w:fldChar w:fldCharType="separate"/>
      </w:r>
      <w:r w:rsidR="008F44BE">
        <w:rPr>
          <w:noProof/>
        </w:rPr>
        <w:t>1</w:t>
      </w:r>
      <w:r w:rsidR="008F44BE">
        <w:rPr>
          <w:noProof/>
        </w:rPr>
        <w:fldChar w:fldCharType="end"/>
      </w:r>
    </w:p>
    <w:p w14:paraId="1CF6EFC7"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Welcome of New GeGC Members</w:t>
      </w:r>
      <w:r>
        <w:rPr>
          <w:noProof/>
        </w:rPr>
        <w:tab/>
      </w:r>
      <w:r>
        <w:rPr>
          <w:noProof/>
        </w:rPr>
        <w:fldChar w:fldCharType="begin"/>
      </w:r>
      <w:r>
        <w:rPr>
          <w:noProof/>
        </w:rPr>
        <w:instrText xml:space="preserve"> PAGEREF _Toc207123473 \h </w:instrText>
      </w:r>
      <w:r>
        <w:rPr>
          <w:noProof/>
        </w:rPr>
      </w:r>
      <w:r>
        <w:rPr>
          <w:noProof/>
        </w:rPr>
        <w:fldChar w:fldCharType="separate"/>
      </w:r>
      <w:r>
        <w:rPr>
          <w:noProof/>
        </w:rPr>
        <w:t>2</w:t>
      </w:r>
      <w:r>
        <w:rPr>
          <w:noProof/>
        </w:rPr>
        <w:fldChar w:fldCharType="end"/>
      </w:r>
    </w:p>
    <w:p w14:paraId="48595E03"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_Toc207123474 \h </w:instrText>
      </w:r>
      <w:r>
        <w:rPr>
          <w:noProof/>
        </w:rPr>
      </w:r>
      <w:r>
        <w:rPr>
          <w:noProof/>
        </w:rPr>
        <w:fldChar w:fldCharType="separate"/>
      </w:r>
      <w:r>
        <w:rPr>
          <w:noProof/>
        </w:rPr>
        <w:t>2</w:t>
      </w:r>
      <w:r>
        <w:rPr>
          <w:noProof/>
        </w:rPr>
        <w:fldChar w:fldCharType="end"/>
      </w:r>
    </w:p>
    <w:p w14:paraId="27788630"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Acceptable Use Policy</w:t>
      </w:r>
      <w:r>
        <w:rPr>
          <w:noProof/>
        </w:rPr>
        <w:tab/>
      </w:r>
      <w:r>
        <w:rPr>
          <w:noProof/>
        </w:rPr>
        <w:fldChar w:fldCharType="begin"/>
      </w:r>
      <w:r>
        <w:rPr>
          <w:noProof/>
        </w:rPr>
        <w:instrText xml:space="preserve"> PAGEREF _Toc207123475 \h </w:instrText>
      </w:r>
      <w:r>
        <w:rPr>
          <w:noProof/>
        </w:rPr>
      </w:r>
      <w:r>
        <w:rPr>
          <w:noProof/>
        </w:rPr>
        <w:fldChar w:fldCharType="separate"/>
      </w:r>
      <w:r>
        <w:rPr>
          <w:noProof/>
        </w:rPr>
        <w:t>2</w:t>
      </w:r>
      <w:r>
        <w:rPr>
          <w:noProof/>
        </w:rPr>
        <w:fldChar w:fldCharType="end"/>
      </w:r>
    </w:p>
    <w:p w14:paraId="55C0A4E5"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RADIUS/TLS deployments and X.509 Certificates</w:t>
      </w:r>
      <w:r>
        <w:rPr>
          <w:noProof/>
        </w:rPr>
        <w:tab/>
      </w:r>
      <w:r>
        <w:rPr>
          <w:noProof/>
        </w:rPr>
        <w:fldChar w:fldCharType="begin"/>
      </w:r>
      <w:r>
        <w:rPr>
          <w:noProof/>
        </w:rPr>
        <w:instrText xml:space="preserve"> PAGEREF _Toc207123476 \h </w:instrText>
      </w:r>
      <w:r>
        <w:rPr>
          <w:noProof/>
        </w:rPr>
      </w:r>
      <w:r>
        <w:rPr>
          <w:noProof/>
        </w:rPr>
        <w:fldChar w:fldCharType="separate"/>
      </w:r>
      <w:r>
        <w:rPr>
          <w:noProof/>
        </w:rPr>
        <w:t>3</w:t>
      </w:r>
      <w:r>
        <w:rPr>
          <w:noProof/>
        </w:rPr>
        <w:fldChar w:fldCharType="end"/>
      </w:r>
    </w:p>
    <w:p w14:paraId="5A82CDA4"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_Toc207123477 \h </w:instrText>
      </w:r>
      <w:r>
        <w:rPr>
          <w:noProof/>
        </w:rPr>
      </w:r>
      <w:r>
        <w:rPr>
          <w:noProof/>
        </w:rPr>
        <w:fldChar w:fldCharType="separate"/>
      </w:r>
      <w:r>
        <w:rPr>
          <w:noProof/>
        </w:rPr>
        <w:t>3</w:t>
      </w:r>
      <w:r>
        <w:rPr>
          <w:noProof/>
        </w:rPr>
        <w:fldChar w:fldCharType="end"/>
      </w:r>
    </w:p>
    <w:p w14:paraId="6717EE5C" w14:textId="77777777" w:rsidR="008F44BE" w:rsidRDefault="008F44BE">
      <w:pPr>
        <w:pStyle w:val="TOC1"/>
        <w:tabs>
          <w:tab w:val="left" w:pos="420"/>
          <w:tab w:val="right" w:leader="dot" w:pos="8704"/>
        </w:tabs>
        <w:rPr>
          <w:rFonts w:asciiTheme="minorHAnsi" w:eastAsiaTheme="minorEastAsia" w:hAnsiTheme="minorHAnsi" w:cstheme="minorBidi"/>
          <w:noProof/>
          <w:sz w:val="24"/>
          <w:lang w:val="en-AU" w:eastAsia="ja-JP"/>
        </w:rPr>
      </w:pPr>
      <w:r>
        <w:rPr>
          <w:noProof/>
        </w:rPr>
        <w:t>7.</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_Toc207123478 \h </w:instrText>
      </w:r>
      <w:r>
        <w:rPr>
          <w:noProof/>
        </w:rPr>
      </w:r>
      <w:r>
        <w:rPr>
          <w:noProof/>
        </w:rPr>
        <w:fldChar w:fldCharType="separate"/>
      </w:r>
      <w:r>
        <w:rPr>
          <w:noProof/>
        </w:rPr>
        <w:t>3</w:t>
      </w:r>
      <w:r>
        <w:rPr>
          <w:noProof/>
        </w:rPr>
        <w:fldChar w:fldCharType="end"/>
      </w:r>
    </w:p>
    <w:p w14:paraId="710647B7" w14:textId="77777777" w:rsidR="009B6F24" w:rsidRDefault="00953E27" w:rsidP="009B6F24">
      <w:pPr>
        <w:rPr>
          <w:szCs w:val="18"/>
        </w:rPr>
      </w:pPr>
      <w:r>
        <w:rPr>
          <w:szCs w:val="18"/>
        </w:rPr>
        <w:fldChar w:fldCharType="end"/>
      </w:r>
    </w:p>
    <w:p w14:paraId="18FA2268"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Attendees:</w:t>
      </w:r>
    </w:p>
    <w:p w14:paraId="70463B29" w14:textId="1071D832" w:rsidR="00C23AB1" w:rsidRPr="0050301E" w:rsidRDefault="00C23AB1" w:rsidP="007D426C">
      <w:pPr>
        <w:rPr>
          <w:rFonts w:eastAsia="Verdana" w:cs="Verdana"/>
          <w:color w:val="000000"/>
          <w:szCs w:val="18"/>
          <w:lang w:val="en-US"/>
        </w:rPr>
      </w:pPr>
      <w:r w:rsidRPr="00C23AB1">
        <w:rPr>
          <w:rFonts w:eastAsia="Verdana" w:cs="Verdana"/>
          <w:iCs/>
          <w:color w:val="000000"/>
          <w:szCs w:val="18"/>
          <w:lang w:val="en-AU"/>
        </w:rPr>
        <w:t>Kennedy Aseda, Hideaki Goto, Leandro Marcos de Oliveira Guimares,</w:t>
      </w:r>
      <w:r>
        <w:rPr>
          <w:rFonts w:eastAsia="Verdana" w:cs="Verdana"/>
          <w:iCs/>
          <w:color w:val="000000"/>
          <w:szCs w:val="18"/>
          <w:lang w:val="en-AU"/>
        </w:rPr>
        <w:t xml:space="preserve"> </w:t>
      </w:r>
      <w:r w:rsidRPr="00C23AB1">
        <w:rPr>
          <w:rFonts w:eastAsia="Verdana" w:cs="Verdana"/>
          <w:iCs/>
          <w:color w:val="000000"/>
          <w:szCs w:val="18"/>
          <w:lang w:val="en-AU"/>
        </w:rPr>
        <w:t>Philippe Hanset, Miroslav Milinović, Simeon Miteff, Chris Phillips, José Luis Quiroz, Brook Schofield, Stefan Winter,</w:t>
      </w:r>
      <w:r>
        <w:rPr>
          <w:color w:val="000000"/>
          <w:szCs w:val="18"/>
        </w:rPr>
        <w:t xml:space="preserve"> Neil Witheridge.</w:t>
      </w:r>
    </w:p>
    <w:p w14:paraId="24FDC385" w14:textId="77777777" w:rsidR="000D431C" w:rsidRDefault="000D431C" w:rsidP="000D43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5A0E506E" w14:textId="2507B2D9" w:rsidR="000D431C" w:rsidRPr="000D431C" w:rsidRDefault="000D431C" w:rsidP="000D43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Pr>
          <w:rFonts w:cs="Verdana"/>
          <w:b/>
          <w:bCs/>
          <w:color w:val="000000"/>
          <w:szCs w:val="18"/>
          <w:lang w:val="en-US"/>
        </w:rPr>
        <w:t xml:space="preserve">Invited </w:t>
      </w:r>
      <w:r w:rsidRPr="00601560">
        <w:rPr>
          <w:rFonts w:cs="Verdana"/>
          <w:b/>
          <w:bCs/>
          <w:color w:val="000000"/>
          <w:szCs w:val="18"/>
          <w:lang w:val="en-US"/>
        </w:rPr>
        <w:t>Attendees</w:t>
      </w:r>
      <w:r>
        <w:rPr>
          <w:rFonts w:cs="Verdana"/>
          <w:b/>
          <w:bCs/>
          <w:color w:val="000000"/>
          <w:szCs w:val="18"/>
          <w:lang w:val="en-US"/>
        </w:rPr>
        <w:t>/Observers</w:t>
      </w:r>
      <w:r w:rsidRPr="00601560">
        <w:rPr>
          <w:rFonts w:cs="Verdana"/>
          <w:b/>
          <w:bCs/>
          <w:color w:val="000000"/>
          <w:szCs w:val="18"/>
          <w:lang w:val="en-US"/>
        </w:rPr>
        <w:t>:</w:t>
      </w:r>
    </w:p>
    <w:p w14:paraId="4DDCDF33" w14:textId="01FAE00C" w:rsidR="006E0E20" w:rsidRPr="000D431C" w:rsidRDefault="000D431C" w:rsidP="000D431C">
      <w:pPr>
        <w:rPr>
          <w:iCs/>
          <w:color w:val="000000"/>
          <w:szCs w:val="18"/>
          <w:lang w:val="en-AU"/>
        </w:rPr>
      </w:pPr>
      <w:r w:rsidRPr="000D431C">
        <w:rPr>
          <w:rFonts w:eastAsia="Verdana" w:cs="Verdana"/>
          <w:color w:val="000000"/>
          <w:szCs w:val="18"/>
        </w:rPr>
        <w:t>Klaas Wierenga</w:t>
      </w:r>
      <w:r w:rsidRPr="007E0295">
        <w:rPr>
          <w:iCs/>
          <w:color w:val="000000"/>
          <w:szCs w:val="18"/>
          <w:lang w:val="en-AU"/>
        </w:rPr>
        <w:t>.</w:t>
      </w:r>
    </w:p>
    <w:p w14:paraId="0D843C3D" w14:textId="77777777" w:rsidR="000D431C" w:rsidRDefault="000D431C"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2D6B7A53"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Apologies:</w:t>
      </w:r>
    </w:p>
    <w:p w14:paraId="0F4090FB" w14:textId="27D03A10" w:rsidR="007D426C" w:rsidRDefault="00C23AB1" w:rsidP="0050301E">
      <w:pPr>
        <w:rPr>
          <w:rFonts w:eastAsia="Verdana" w:cs="Verdana"/>
          <w:color w:val="000000"/>
          <w:szCs w:val="18"/>
          <w:lang w:val="en-US"/>
        </w:rPr>
      </w:pPr>
      <w:r w:rsidRPr="000D431C">
        <w:rPr>
          <w:rFonts w:eastAsia="Verdana" w:cs="Verdana"/>
          <w:iCs/>
          <w:color w:val="000000"/>
          <w:szCs w:val="18"/>
          <w:lang w:val="en-AU"/>
        </w:rPr>
        <w:t>Paul Dekkers</w:t>
      </w:r>
      <w:r w:rsidR="000D431C">
        <w:rPr>
          <w:iCs/>
          <w:color w:val="000000"/>
          <w:szCs w:val="18"/>
          <w:lang w:val="en-AU"/>
        </w:rPr>
        <w:t>.</w:t>
      </w:r>
    </w:p>
    <w:p w14:paraId="3B06A3F5" w14:textId="77777777" w:rsidR="00F554A9" w:rsidRPr="0050301E" w:rsidRDefault="00F554A9" w:rsidP="0050301E"/>
    <w:p w14:paraId="08CCBF61" w14:textId="77777777" w:rsidR="0050301E" w:rsidRPr="0050301E" w:rsidRDefault="0050301E" w:rsidP="0050301E">
      <w:pPr>
        <w:pStyle w:val="Terenatitle1"/>
      </w:pPr>
      <w:bookmarkStart w:id="1" w:name="h.7w4t1opge2lo"/>
      <w:bookmarkStart w:id="2" w:name="_Toc207123472"/>
      <w:bookmarkEnd w:id="1"/>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2"/>
    </w:p>
    <w:p w14:paraId="2C1F50C3" w14:textId="77777777" w:rsidR="005E367B" w:rsidRDefault="005E367B" w:rsidP="0050301E">
      <w:pPr>
        <w:pStyle w:val="Style-1"/>
        <w:spacing w:line="311" w:lineRule="auto"/>
        <w:rPr>
          <w:rFonts w:ascii="Verdana" w:eastAsia="Verdana" w:hAnsi="Verdana" w:cs="Verdana"/>
          <w:color w:val="000000"/>
          <w:sz w:val="18"/>
          <w:szCs w:val="18"/>
          <w:lang w:val="en-US"/>
        </w:rPr>
      </w:pPr>
    </w:p>
    <w:p w14:paraId="4A3D7821" w14:textId="101A300E" w:rsidR="000D431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037814A3" w14:textId="77777777" w:rsidR="00881A29" w:rsidRDefault="00881A29" w:rsidP="00F10F06"/>
    <w:p w14:paraId="57177FD7" w14:textId="77777777" w:rsidR="00C23AB1" w:rsidRPr="00F10F06" w:rsidRDefault="00C23AB1" w:rsidP="00C23AB1">
      <w:pPr>
        <w:rPr>
          <w:b/>
          <w:bCs/>
          <w:iCs/>
          <w:color w:val="000000"/>
          <w:szCs w:val="18"/>
          <w:lang w:val="en-AU"/>
        </w:rPr>
      </w:pPr>
      <w:r w:rsidRPr="007E0295">
        <w:rPr>
          <w:b/>
          <w:bCs/>
          <w:iCs/>
          <w:color w:val="000000"/>
          <w:szCs w:val="18"/>
          <w:lang w:val="en-AU"/>
        </w:rPr>
        <w:t>Summary of Action Items</w:t>
      </w:r>
    </w:p>
    <w:tbl>
      <w:tblPr>
        <w:tblW w:w="0" w:type="auto"/>
        <w:tblCellMar>
          <w:top w:w="15" w:type="dxa"/>
          <w:left w:w="15" w:type="dxa"/>
          <w:bottom w:w="15" w:type="dxa"/>
          <w:right w:w="15" w:type="dxa"/>
        </w:tblCellMar>
        <w:tblLook w:val="04A0" w:firstRow="1" w:lastRow="0" w:firstColumn="1" w:lastColumn="0" w:noHBand="0" w:noVBand="1"/>
      </w:tblPr>
      <w:tblGrid>
        <w:gridCol w:w="1229"/>
        <w:gridCol w:w="913"/>
        <w:gridCol w:w="4418"/>
        <w:gridCol w:w="2364"/>
      </w:tblGrid>
      <w:tr w:rsidR="00C23AB1" w:rsidRPr="007E0295" w14:paraId="3E36C2DC"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904B33" w14:textId="77777777" w:rsidR="00C23AB1" w:rsidRPr="007E0295" w:rsidRDefault="00C23AB1" w:rsidP="00C23AB1">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9A1B32E" w14:textId="77777777" w:rsidR="00C23AB1" w:rsidRPr="007E0295" w:rsidRDefault="00C23AB1" w:rsidP="00C23AB1">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63A269" w14:textId="77777777" w:rsidR="00C23AB1" w:rsidRPr="007E0295" w:rsidRDefault="00C23AB1" w:rsidP="00C23AB1">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85A608C" w14:textId="77777777" w:rsidR="00C23AB1" w:rsidRPr="007E0295" w:rsidRDefault="00C23AB1" w:rsidP="00C23AB1">
            <w:pPr>
              <w:rPr>
                <w:iCs/>
                <w:color w:val="000000"/>
                <w:szCs w:val="18"/>
                <w:lang w:val="en-AU"/>
              </w:rPr>
            </w:pPr>
            <w:r w:rsidRPr="007E0295">
              <w:rPr>
                <w:b/>
                <w:bCs/>
                <w:iCs/>
                <w:color w:val="000000"/>
                <w:szCs w:val="18"/>
                <w:lang w:val="en-AU"/>
              </w:rPr>
              <w:t>Deadline</w:t>
            </w:r>
          </w:p>
        </w:tc>
      </w:tr>
      <w:tr w:rsidR="00C23AB1" w:rsidRPr="007E0295" w14:paraId="5ADE1809"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5DE5041" w14:textId="77777777" w:rsidR="00C23AB1" w:rsidRPr="007E0295" w:rsidRDefault="00C23AB1" w:rsidP="00C23AB1">
            <w:pPr>
              <w:rPr>
                <w:iCs/>
                <w:color w:val="000000"/>
                <w:szCs w:val="18"/>
                <w:lang w:val="en-AU"/>
              </w:rPr>
            </w:pPr>
            <w:r w:rsidRPr="007E0295">
              <w:rPr>
                <w:b/>
                <w:bCs/>
                <w:iCs/>
                <w:color w:val="000000"/>
                <w:szCs w:val="18"/>
                <w:lang w:val="en-AU"/>
              </w:rPr>
              <w:t>04-04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CB9C1C0" w14:textId="77777777" w:rsidR="00C23AB1" w:rsidRPr="007E0295" w:rsidRDefault="00C23AB1" w:rsidP="00C23AB1">
            <w:pPr>
              <w:rPr>
                <w:iCs/>
                <w:color w:val="000000"/>
                <w:szCs w:val="18"/>
                <w:lang w:val="en-AU"/>
              </w:rPr>
            </w:pPr>
            <w:r w:rsidRPr="007E0295">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D4AD16C" w14:textId="77777777" w:rsidR="00C23AB1" w:rsidRPr="007E0295" w:rsidRDefault="00C23AB1" w:rsidP="00C23AB1">
            <w:pPr>
              <w:rPr>
                <w:iCs/>
                <w:color w:val="000000"/>
                <w:szCs w:val="18"/>
                <w:lang w:val="en-AU"/>
              </w:rPr>
            </w:pPr>
            <w:r w:rsidRPr="007E0295">
              <w:rPr>
                <w:iCs/>
                <w:color w:val="000000"/>
                <w:szCs w:val="18"/>
                <w:lang w:val="en-AU"/>
              </w:rPr>
              <w:t>List the various groups and participant lists on the GeGC Wiki.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A50DA94" w14:textId="4F6F26AC" w:rsidR="00C23AB1" w:rsidRPr="00C23AB1" w:rsidRDefault="00C23AB1" w:rsidP="00C23AB1">
            <w:pPr>
              <w:rPr>
                <w:i/>
                <w:iCs/>
                <w:color w:val="000000"/>
                <w:szCs w:val="18"/>
                <w:lang w:val="en-AU"/>
              </w:rPr>
            </w:pPr>
            <w:r w:rsidRPr="00C23AB1">
              <w:rPr>
                <w:i/>
                <w:iCs/>
                <w:color w:val="000000"/>
                <w:szCs w:val="18"/>
                <w:lang w:val="en-AU"/>
              </w:rPr>
              <w:t>Brook to clarify these original requirements.</w:t>
            </w:r>
          </w:p>
        </w:tc>
      </w:tr>
      <w:tr w:rsidR="00C23AB1" w:rsidRPr="007E0295" w14:paraId="7ECA0769"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4CFAEC" w14:textId="77777777" w:rsidR="00C23AB1" w:rsidRPr="007E0295" w:rsidRDefault="00C23AB1" w:rsidP="00C23AB1">
            <w:pPr>
              <w:rPr>
                <w:b/>
                <w:bCs/>
                <w:iCs/>
                <w:color w:val="000000"/>
                <w:szCs w:val="18"/>
                <w:lang w:val="en-AU"/>
              </w:rPr>
            </w:pPr>
            <w:r>
              <w:rPr>
                <w:b/>
                <w:bCs/>
                <w:iCs/>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42E78E" w14:textId="77777777" w:rsidR="00C23AB1" w:rsidRPr="007E0295" w:rsidRDefault="00C23AB1" w:rsidP="00C23AB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BA18CA" w14:textId="77777777" w:rsidR="00C23AB1" w:rsidRPr="007E0295" w:rsidRDefault="00C23AB1" w:rsidP="00C23AB1">
            <w:pPr>
              <w:rPr>
                <w:iCs/>
                <w:color w:val="000000"/>
                <w:szCs w:val="18"/>
                <w:lang w:val="en-AU"/>
              </w:rPr>
            </w:pPr>
            <w:r>
              <w:rPr>
                <w:color w:val="000000"/>
                <w:szCs w:val="18"/>
                <w:lang w:val="en-AU"/>
              </w:rPr>
              <w:t>P</w:t>
            </w:r>
            <w:r w:rsidRPr="00F10F06">
              <w:rPr>
                <w:color w:val="000000"/>
                <w:szCs w:val="18"/>
                <w:lang w:val="en-AU"/>
              </w:rPr>
              <w:t>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55CDEF" w14:textId="762B72D1" w:rsidR="00C23AB1" w:rsidRPr="00C23AB1" w:rsidRDefault="00C23AB1" w:rsidP="00C23AB1">
            <w:pPr>
              <w:rPr>
                <w:i/>
                <w:iCs/>
                <w:color w:val="000000"/>
                <w:szCs w:val="18"/>
                <w:lang w:val="en-AU"/>
              </w:rPr>
            </w:pPr>
            <w:r w:rsidRPr="00C23AB1">
              <w:rPr>
                <w:i/>
                <w:iCs/>
                <w:color w:val="000000"/>
                <w:szCs w:val="18"/>
                <w:lang w:val="en-AU"/>
              </w:rPr>
              <w:t>Pending.</w:t>
            </w:r>
          </w:p>
        </w:tc>
      </w:tr>
      <w:tr w:rsidR="00C23AB1" w:rsidRPr="007E0295" w14:paraId="7CEF99DC"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8B5330" w14:textId="77777777" w:rsidR="00C23AB1" w:rsidRDefault="00C23AB1" w:rsidP="00C23AB1">
            <w:pPr>
              <w:rPr>
                <w:b/>
                <w:bCs/>
                <w:iCs/>
                <w:color w:val="000000"/>
                <w:szCs w:val="18"/>
                <w:lang w:val="en-AU"/>
              </w:rPr>
            </w:pPr>
            <w:r>
              <w:rPr>
                <w:b/>
                <w:bCs/>
                <w:iCs/>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031EA6" w14:textId="77777777" w:rsidR="00C23AB1" w:rsidRDefault="00C23AB1" w:rsidP="00C23AB1">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BB8159" w14:textId="77777777" w:rsidR="00C23AB1" w:rsidRDefault="00C23AB1" w:rsidP="00C23AB1">
            <w:pPr>
              <w:rPr>
                <w:color w:val="000000"/>
                <w:szCs w:val="18"/>
                <w:lang w:val="en-AU"/>
              </w:rPr>
            </w:pPr>
            <w:r>
              <w:rPr>
                <w:color w:val="000000"/>
                <w:szCs w:val="18"/>
                <w:lang w:val="en-AU"/>
              </w:rPr>
              <w:t>P</w:t>
            </w:r>
            <w:r w:rsidRPr="00F10F06">
              <w:rPr>
                <w:color w:val="000000"/>
                <w:szCs w:val="18"/>
                <w:lang w:val="en-AU"/>
              </w:rPr>
              <w:t>rovide the Secretary with an electronic version of the Compliance</w:t>
            </w:r>
            <w:r>
              <w:rPr>
                <w:color w:val="000000"/>
                <w:szCs w:val="18"/>
                <w:lang w:val="en-AU"/>
              </w:rPr>
              <w:t xml:space="preserv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5E1244" w14:textId="4C84B073" w:rsidR="00C23AB1" w:rsidRPr="00C23AB1" w:rsidRDefault="00C23AB1" w:rsidP="00C23AB1">
            <w:pPr>
              <w:rPr>
                <w:i/>
                <w:iCs/>
                <w:color w:val="000000"/>
                <w:szCs w:val="18"/>
                <w:lang w:val="en-AU"/>
              </w:rPr>
            </w:pPr>
            <w:r>
              <w:rPr>
                <w:i/>
                <w:iCs/>
                <w:color w:val="000000"/>
                <w:szCs w:val="18"/>
                <w:lang w:val="en-AU"/>
              </w:rPr>
              <w:t>Pending</w:t>
            </w:r>
            <w:r w:rsidRPr="00C23AB1">
              <w:rPr>
                <w:i/>
                <w:iCs/>
                <w:color w:val="000000"/>
                <w:szCs w:val="18"/>
                <w:lang w:val="en-AU"/>
              </w:rPr>
              <w:t>.</w:t>
            </w:r>
          </w:p>
        </w:tc>
      </w:tr>
      <w:tr w:rsidR="00C23AB1" w:rsidRPr="007E0295" w14:paraId="51616C3F"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EE80FD" w14:textId="77777777" w:rsidR="00C23AB1" w:rsidRDefault="00C23AB1" w:rsidP="00C23AB1">
            <w:pPr>
              <w:rPr>
                <w:b/>
                <w:bCs/>
                <w:iCs/>
                <w:color w:val="000000"/>
                <w:szCs w:val="18"/>
                <w:lang w:val="en-AU"/>
              </w:rPr>
            </w:pPr>
            <w:r>
              <w:rPr>
                <w:b/>
                <w:bCs/>
                <w:iCs/>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D72B52" w14:textId="77777777" w:rsidR="00C23AB1" w:rsidRDefault="00C23AB1" w:rsidP="00C23AB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A5D895" w14:textId="77777777" w:rsidR="00C23AB1" w:rsidRDefault="00C23AB1" w:rsidP="00C23AB1">
            <w:pPr>
              <w:rPr>
                <w:color w:val="000000"/>
                <w:szCs w:val="18"/>
                <w:lang w:val="en-AU"/>
              </w:rPr>
            </w:pPr>
            <w:r>
              <w:rPr>
                <w:color w:val="000000"/>
                <w:szCs w:val="18"/>
                <w:lang w:val="en-AU"/>
              </w:rPr>
              <w:t>Sub</w:t>
            </w:r>
            <w:r w:rsidRPr="00F10F06">
              <w:rPr>
                <w:color w:val="000000"/>
                <w:szCs w:val="18"/>
                <w:lang w:val="en-AU"/>
              </w:rPr>
              <w:t xml:space="preserve">mit the request </w:t>
            </w:r>
            <w:r>
              <w:rPr>
                <w:color w:val="000000"/>
                <w:szCs w:val="18"/>
                <w:lang w:val="en-AU"/>
              </w:rPr>
              <w:t xml:space="preserve">for Internet2 as RO for USA </w:t>
            </w:r>
            <w:r w:rsidRPr="00F10F06">
              <w:rPr>
                <w:color w:val="000000"/>
                <w:szCs w:val="18"/>
                <w:lang w:val="en-AU"/>
              </w:rPr>
              <w:t>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72A645" w14:textId="77777777" w:rsidR="00C23AB1" w:rsidRPr="007653F5" w:rsidRDefault="00C23AB1" w:rsidP="00C23AB1">
            <w:pPr>
              <w:rPr>
                <w:i/>
                <w:iCs/>
                <w:color w:val="000000"/>
                <w:szCs w:val="18"/>
                <w:lang w:val="en-AU"/>
              </w:rPr>
            </w:pPr>
            <w:r>
              <w:rPr>
                <w:i/>
                <w:iCs/>
                <w:color w:val="000000"/>
                <w:szCs w:val="18"/>
                <w:lang w:val="en-AU"/>
              </w:rPr>
              <w:t>Dependent on 08-02</w:t>
            </w:r>
          </w:p>
        </w:tc>
      </w:tr>
      <w:tr w:rsidR="00C23AB1" w:rsidRPr="007E0295" w14:paraId="0C09BE16"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1829C28" w14:textId="77777777" w:rsidR="00C23AB1" w:rsidRPr="00C23AB1" w:rsidRDefault="00C23AB1" w:rsidP="00C23AB1">
            <w:pPr>
              <w:rPr>
                <w:b/>
                <w:bCs/>
                <w:iCs/>
                <w:strike/>
                <w:color w:val="000000"/>
                <w:szCs w:val="18"/>
                <w:lang w:val="en-AU"/>
              </w:rPr>
            </w:pPr>
            <w:r w:rsidRPr="00C23AB1">
              <w:rPr>
                <w:b/>
                <w:bCs/>
                <w:iCs/>
                <w:strike/>
                <w:color w:val="000000"/>
                <w:szCs w:val="18"/>
                <w:lang w:val="en-AU"/>
              </w:rPr>
              <w:lastRenderedPageBreak/>
              <w:t>08-04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AD7A42" w14:textId="77777777" w:rsidR="00C23AB1" w:rsidRPr="00C23AB1" w:rsidRDefault="00C23AB1" w:rsidP="00C23AB1">
            <w:pPr>
              <w:rPr>
                <w:iCs/>
                <w:strike/>
                <w:color w:val="000000"/>
                <w:szCs w:val="18"/>
                <w:lang w:val="en-AU"/>
              </w:rPr>
            </w:pPr>
            <w:r w:rsidRPr="00C23AB1">
              <w:rPr>
                <w:iCs/>
                <w:strike/>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37F3A4" w14:textId="77777777" w:rsidR="00C23AB1" w:rsidRPr="00C23AB1" w:rsidRDefault="00C23AB1" w:rsidP="00C23AB1">
            <w:pPr>
              <w:rPr>
                <w:strike/>
                <w:color w:val="000000"/>
                <w:szCs w:val="18"/>
                <w:lang w:val="en-AU"/>
              </w:rPr>
            </w:pPr>
            <w:r w:rsidRPr="00C23AB1">
              <w:rPr>
                <w:strike/>
                <w:color w:val="000000"/>
                <w:szCs w:val="18"/>
                <w:lang w:val="en-AU"/>
              </w:rPr>
              <w:t>Table a proposal on either: Appendix C wording requirement to the Compliance Statement, Global AUP or do nothing.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98AC739" w14:textId="4742A514" w:rsidR="00C23AB1" w:rsidRDefault="00C23AB1" w:rsidP="00C23AB1">
            <w:pPr>
              <w:rPr>
                <w:i/>
                <w:iCs/>
                <w:color w:val="000000"/>
                <w:szCs w:val="18"/>
                <w:lang w:val="en-AU"/>
              </w:rPr>
            </w:pPr>
            <w:r>
              <w:rPr>
                <w:i/>
                <w:iCs/>
                <w:color w:val="000000"/>
                <w:szCs w:val="18"/>
                <w:lang w:val="en-AU"/>
              </w:rPr>
              <w:t>See Agenda #4.</w:t>
            </w:r>
          </w:p>
        </w:tc>
      </w:tr>
      <w:tr w:rsidR="00C23AB1" w:rsidRPr="007E0295" w14:paraId="482B675B"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CCE0671" w14:textId="77777777" w:rsidR="00C23AB1" w:rsidRDefault="00C23AB1" w:rsidP="00C23AB1">
            <w:pPr>
              <w:rPr>
                <w:b/>
                <w:bCs/>
                <w:iCs/>
                <w:color w:val="000000"/>
                <w:szCs w:val="18"/>
                <w:lang w:val="en-AU"/>
              </w:rPr>
            </w:pPr>
            <w:r>
              <w:rPr>
                <w:b/>
                <w:bCs/>
                <w:iCs/>
                <w:color w:val="000000"/>
                <w:szCs w:val="18"/>
                <w:lang w:val="en-AU"/>
              </w:rPr>
              <w:t>08-05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D9FC96" w14:textId="77777777" w:rsidR="00C23AB1" w:rsidRDefault="00C23AB1" w:rsidP="00C23AB1">
            <w:pPr>
              <w:rPr>
                <w:iCs/>
                <w:color w:val="000000"/>
                <w:szCs w:val="18"/>
                <w:lang w:val="en-AU"/>
              </w:rPr>
            </w:pPr>
            <w:r>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BBD0BF" w14:textId="77777777" w:rsidR="00C23AB1" w:rsidRDefault="00C23AB1" w:rsidP="00C23AB1">
            <w:pPr>
              <w:rPr>
                <w:color w:val="000000"/>
                <w:szCs w:val="18"/>
                <w:lang w:val="en-AU"/>
              </w:rPr>
            </w:pPr>
            <w:r>
              <w:rPr>
                <w:color w:val="000000"/>
                <w:szCs w:val="18"/>
                <w:lang w:val="en-AU"/>
              </w:rPr>
              <w:t>I</w:t>
            </w:r>
            <w:r w:rsidRPr="00F10F06">
              <w:rPr>
                <w:color w:val="000000"/>
                <w:szCs w:val="18"/>
                <w:lang w:val="en-AU"/>
              </w:rPr>
              <w:t>nvestiga</w:t>
            </w:r>
            <w:r>
              <w:rPr>
                <w:color w:val="000000"/>
                <w:szCs w:val="18"/>
                <w:lang w:val="en-AU"/>
              </w:rPr>
              <w:t>te transitive trust for eduPKI.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440974" w14:textId="5F55DD73" w:rsidR="00C23AB1" w:rsidRDefault="00C23AB1" w:rsidP="00C23AB1">
            <w:pPr>
              <w:rPr>
                <w:i/>
                <w:iCs/>
                <w:color w:val="000000"/>
                <w:szCs w:val="18"/>
                <w:lang w:val="en-AU"/>
              </w:rPr>
            </w:pPr>
            <w:r>
              <w:rPr>
                <w:i/>
                <w:iCs/>
                <w:color w:val="000000"/>
                <w:szCs w:val="18"/>
                <w:lang w:val="en-AU"/>
              </w:rPr>
              <w:t>See Agenda #5.</w:t>
            </w:r>
          </w:p>
        </w:tc>
      </w:tr>
      <w:tr w:rsidR="00C23AB1" w:rsidRPr="007E0295" w14:paraId="4D5D0F1D" w14:textId="77777777" w:rsidTr="00C23AB1">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28DB16" w14:textId="77777777" w:rsidR="00C23AB1" w:rsidRDefault="00C23AB1" w:rsidP="00C23AB1">
            <w:pPr>
              <w:rPr>
                <w:b/>
                <w:bCs/>
                <w:iCs/>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69AA57" w14:textId="77777777" w:rsidR="00C23AB1" w:rsidRDefault="00C23AB1" w:rsidP="00C23AB1">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6B8B328" w14:textId="77777777" w:rsidR="00C23AB1" w:rsidRDefault="00C23AB1" w:rsidP="00C23AB1">
            <w:pPr>
              <w:rPr>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BDE091" w14:textId="7C1D6608" w:rsidR="00C23AB1" w:rsidRDefault="00C23AB1" w:rsidP="00C23AB1">
            <w:pPr>
              <w:rPr>
                <w:i/>
                <w:iCs/>
                <w:color w:val="000000"/>
                <w:szCs w:val="18"/>
                <w:lang w:val="en-AU"/>
              </w:rPr>
            </w:pPr>
            <w:r>
              <w:rPr>
                <w:i/>
                <w:iCs/>
                <w:color w:val="000000"/>
                <w:szCs w:val="18"/>
                <w:lang w:val="en-AU"/>
              </w:rPr>
              <w:t>See Agenda #5.</w:t>
            </w:r>
          </w:p>
        </w:tc>
      </w:tr>
    </w:tbl>
    <w:p w14:paraId="446F35D9" w14:textId="77777777" w:rsidR="00C0203B" w:rsidRDefault="00C0203B" w:rsidP="00C0203B">
      <w:pPr>
        <w:pStyle w:val="Style-1"/>
        <w:spacing w:line="311" w:lineRule="auto"/>
        <w:rPr>
          <w:rFonts w:ascii="Verdana" w:eastAsia="Verdana" w:hAnsi="Verdana" w:cs="Verdana"/>
          <w:color w:val="000000"/>
          <w:sz w:val="18"/>
          <w:szCs w:val="18"/>
          <w:lang w:val="en-US"/>
        </w:rPr>
      </w:pPr>
    </w:p>
    <w:p w14:paraId="54080E7C" w14:textId="70105CFA" w:rsidR="000D431C" w:rsidRPr="00CB2668" w:rsidRDefault="000D431C" w:rsidP="000D431C">
      <w:pPr>
        <w:pStyle w:val="Terenatitle1"/>
      </w:pPr>
      <w:bookmarkStart w:id="3" w:name="_Toc207123473"/>
      <w:r>
        <w:t>2.</w:t>
      </w:r>
      <w:r>
        <w:tab/>
        <w:t>Welcome of New GeGC Members</w:t>
      </w:r>
      <w:bookmarkEnd w:id="3"/>
    </w:p>
    <w:p w14:paraId="48A8D25E" w14:textId="77777777" w:rsidR="00881A29" w:rsidRDefault="00881A29" w:rsidP="00C23AB1">
      <w:pPr>
        <w:rPr>
          <w:iCs/>
          <w:color w:val="000000"/>
          <w:szCs w:val="18"/>
          <w:lang w:val="en-AU"/>
        </w:rPr>
      </w:pPr>
    </w:p>
    <w:p w14:paraId="6EBEC509" w14:textId="294934FE" w:rsidR="00C23AB1" w:rsidRPr="00C23AB1" w:rsidRDefault="00C23AB1" w:rsidP="00C23AB1">
      <w:pPr>
        <w:rPr>
          <w:iCs/>
          <w:color w:val="000000"/>
          <w:szCs w:val="18"/>
          <w:lang w:val="en-AU"/>
        </w:rPr>
      </w:pPr>
      <w:r>
        <w:rPr>
          <w:iCs/>
          <w:color w:val="000000"/>
          <w:szCs w:val="18"/>
          <w:lang w:val="en-AU"/>
        </w:rPr>
        <w:t xml:space="preserve">Miro welcomed a </w:t>
      </w:r>
      <w:r w:rsidRPr="00C23AB1">
        <w:rPr>
          <w:iCs/>
          <w:color w:val="000000"/>
          <w:szCs w:val="18"/>
          <w:lang w:val="en-AU"/>
        </w:rPr>
        <w:t>new member to the GeGC after agreement by the TERENA Executive Committee (TEC):</w:t>
      </w:r>
    </w:p>
    <w:p w14:paraId="2799D784" w14:textId="329909E6" w:rsidR="00C23AB1" w:rsidRPr="00C23AB1" w:rsidRDefault="00C23AB1" w:rsidP="00C23AB1">
      <w:pPr>
        <w:pStyle w:val="ListParagraph"/>
        <w:numPr>
          <w:ilvl w:val="0"/>
          <w:numId w:val="7"/>
        </w:numPr>
        <w:rPr>
          <w:iCs/>
          <w:color w:val="000000"/>
          <w:szCs w:val="18"/>
          <w:lang w:val="en-AU"/>
        </w:rPr>
      </w:pPr>
      <w:r w:rsidRPr="00C23AB1">
        <w:rPr>
          <w:iCs/>
          <w:color w:val="000000"/>
          <w:szCs w:val="18"/>
          <w:lang w:val="en-AU"/>
        </w:rPr>
        <w:t>Simeon Miteff (SANReN)</w:t>
      </w:r>
    </w:p>
    <w:p w14:paraId="53EDB67F" w14:textId="77777777" w:rsidR="00C23AB1" w:rsidRPr="00C23AB1" w:rsidRDefault="00C23AB1" w:rsidP="00C23AB1">
      <w:pPr>
        <w:rPr>
          <w:iCs/>
          <w:color w:val="000000"/>
          <w:szCs w:val="18"/>
          <w:lang w:val="en-AU"/>
        </w:rPr>
      </w:pPr>
    </w:p>
    <w:p w14:paraId="617F1448" w14:textId="77777777" w:rsidR="00C23AB1" w:rsidRPr="00C23AB1" w:rsidRDefault="00C23AB1" w:rsidP="00C23AB1">
      <w:pPr>
        <w:rPr>
          <w:iCs/>
          <w:color w:val="000000"/>
          <w:szCs w:val="18"/>
          <w:lang w:val="en-AU"/>
        </w:rPr>
      </w:pPr>
      <w:r w:rsidRPr="00C23AB1">
        <w:rPr>
          <w:iCs/>
          <w:color w:val="000000"/>
          <w:szCs w:val="18"/>
          <w:lang w:val="en-AU"/>
        </w:rPr>
        <w:t>Miro also welcomed José Luiz Quiroz who is attending his first meeting after being approved as a GeGC member since the 8th meeting.</w:t>
      </w:r>
    </w:p>
    <w:p w14:paraId="7F2F2347" w14:textId="77777777" w:rsidR="000D431C" w:rsidRDefault="000D431C" w:rsidP="00C0203B">
      <w:pPr>
        <w:pStyle w:val="Terenatitle1"/>
      </w:pPr>
    </w:p>
    <w:p w14:paraId="7971A729" w14:textId="475C9C46" w:rsidR="00C0203B" w:rsidRPr="00CB2668" w:rsidRDefault="000D431C" w:rsidP="00C0203B">
      <w:pPr>
        <w:pStyle w:val="Terenatitle1"/>
      </w:pPr>
      <w:bookmarkStart w:id="4" w:name="_Toc207123474"/>
      <w:r>
        <w:t>3</w:t>
      </w:r>
      <w:r w:rsidR="00C0203B">
        <w:t>.</w:t>
      </w:r>
      <w:r w:rsidR="00C0203B">
        <w:tab/>
      </w:r>
      <w:r w:rsidR="00C0203B" w:rsidRPr="00CB2668">
        <w:t>Recognition of ROs/RCs (Compliance Statement)</w:t>
      </w:r>
      <w:bookmarkEnd w:id="4"/>
    </w:p>
    <w:p w14:paraId="0F9B2F33" w14:textId="77777777" w:rsidR="00881A29" w:rsidRDefault="00881A29" w:rsidP="00C0203B">
      <w:pPr>
        <w:rPr>
          <w:iCs/>
          <w:color w:val="000000"/>
          <w:szCs w:val="18"/>
          <w:lang w:val="en-AU"/>
        </w:rPr>
      </w:pPr>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8F44BE" w:rsidP="00C0203B">
      <w:pPr>
        <w:rPr>
          <w:rStyle w:val="Hyperlink"/>
          <w:iCs/>
          <w:szCs w:val="18"/>
          <w:lang w:val="en-AU"/>
        </w:rPr>
      </w:pPr>
      <w:hyperlink r:id="rId10"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77777777" w:rsidR="00C23AB1" w:rsidRPr="00C23AB1" w:rsidRDefault="00C23AB1" w:rsidP="00C23AB1">
      <w:pPr>
        <w:rPr>
          <w:iCs/>
          <w:color w:val="000000"/>
          <w:szCs w:val="18"/>
          <w:lang w:val="en-AU"/>
        </w:rPr>
      </w:pPr>
      <w:r w:rsidRPr="00C23AB1">
        <w:rPr>
          <w:iCs/>
          <w:color w:val="000000"/>
          <w:szCs w:val="18"/>
          <w:lang w:val="en-AU"/>
        </w:rPr>
        <w:t>Compliance Statements have been received from the following countries:</w:t>
      </w:r>
    </w:p>
    <w:p w14:paraId="055FA9DA" w14:textId="375D0887" w:rsidR="00C23AB1" w:rsidRPr="00C23AB1" w:rsidRDefault="00C23AB1" w:rsidP="00C23AB1">
      <w:pPr>
        <w:pStyle w:val="ListParagraph"/>
        <w:numPr>
          <w:ilvl w:val="0"/>
          <w:numId w:val="7"/>
        </w:numPr>
        <w:rPr>
          <w:iCs/>
          <w:color w:val="000000"/>
          <w:szCs w:val="18"/>
          <w:lang w:val="en-AU"/>
        </w:rPr>
      </w:pPr>
      <w:r w:rsidRPr="00C23AB1">
        <w:rPr>
          <w:iCs/>
          <w:color w:val="000000"/>
          <w:szCs w:val="18"/>
          <w:lang w:val="en-AU"/>
        </w:rPr>
        <w:t>South Africa (TENET)</w:t>
      </w:r>
    </w:p>
    <w:p w14:paraId="4203CDF0" w14:textId="071CFFCF" w:rsidR="00C23AB1" w:rsidRPr="00C23AB1" w:rsidRDefault="00C23AB1" w:rsidP="00C23AB1">
      <w:pPr>
        <w:pStyle w:val="ListParagraph"/>
        <w:numPr>
          <w:ilvl w:val="0"/>
          <w:numId w:val="7"/>
        </w:numPr>
        <w:rPr>
          <w:iCs/>
          <w:color w:val="000000"/>
          <w:szCs w:val="18"/>
          <w:lang w:val="en-AU"/>
        </w:rPr>
      </w:pPr>
      <w:r w:rsidRPr="00C23AB1">
        <w:rPr>
          <w:iCs/>
          <w:color w:val="000000"/>
          <w:szCs w:val="18"/>
          <w:lang w:val="en-AU"/>
        </w:rPr>
        <w:t>Morocco (MARWAN)</w:t>
      </w:r>
    </w:p>
    <w:p w14:paraId="270048F0" w14:textId="77777777" w:rsidR="00C23AB1" w:rsidRPr="00C23AB1" w:rsidRDefault="00C23AB1" w:rsidP="00C23AB1">
      <w:pPr>
        <w:rPr>
          <w:iCs/>
          <w:color w:val="000000"/>
          <w:szCs w:val="18"/>
          <w:lang w:val="en-AU"/>
        </w:rPr>
      </w:pPr>
    </w:p>
    <w:p w14:paraId="50FAE41F" w14:textId="77777777" w:rsidR="00C23AB1" w:rsidRPr="00C23AB1" w:rsidRDefault="00C23AB1" w:rsidP="00C23AB1">
      <w:pPr>
        <w:rPr>
          <w:iCs/>
          <w:color w:val="000000"/>
          <w:szCs w:val="18"/>
          <w:lang w:val="en-AU"/>
        </w:rPr>
      </w:pPr>
      <w:r w:rsidRPr="00C23AB1">
        <w:rPr>
          <w:iCs/>
          <w:color w:val="000000"/>
          <w:szCs w:val="18"/>
          <w:lang w:val="en-AU"/>
        </w:rPr>
        <w:t>These will be countries/economies 55 &amp; 56 to be recognised as eduroam Roaming Operators. The applications of South Africa and Morocco were accepted by acclamation.</w:t>
      </w:r>
    </w:p>
    <w:p w14:paraId="440E574C" w14:textId="77777777" w:rsidR="00C23AB1" w:rsidRPr="00C23AB1" w:rsidRDefault="00C23AB1" w:rsidP="00C23AB1">
      <w:pPr>
        <w:rPr>
          <w:iCs/>
          <w:color w:val="000000"/>
          <w:szCs w:val="18"/>
          <w:lang w:val="en-AU"/>
        </w:rPr>
      </w:pPr>
    </w:p>
    <w:p w14:paraId="7537D6DF" w14:textId="77777777" w:rsidR="00C23AB1" w:rsidRPr="00C23AB1" w:rsidRDefault="00C23AB1" w:rsidP="00C23AB1">
      <w:pPr>
        <w:rPr>
          <w:iCs/>
          <w:color w:val="000000"/>
          <w:szCs w:val="18"/>
          <w:lang w:val="en-AU"/>
        </w:rPr>
      </w:pPr>
      <w:r w:rsidRPr="00C23AB1">
        <w:rPr>
          <w:iCs/>
          <w:color w:val="000000"/>
          <w:szCs w:val="18"/>
          <w:lang w:val="en-AU"/>
        </w:rPr>
        <w:t>Miro updated the committee on membership of the GN3 eduroam Confederation with the inclusion of Kyrgyzstan (.kg) and asked the Secretary to Update the Roaming Operator list to include Azerbaijan (.az), Armenia (.am), Kyrgyzstan (.kg) and check that the necessary territories are represented.</w:t>
      </w:r>
    </w:p>
    <w:p w14:paraId="7A3B2829" w14:textId="77777777" w:rsidR="00C23AB1" w:rsidRPr="00C23AB1" w:rsidRDefault="00C23AB1" w:rsidP="00C23AB1">
      <w:pPr>
        <w:rPr>
          <w:iCs/>
          <w:color w:val="000000"/>
          <w:szCs w:val="18"/>
          <w:lang w:val="en-AU"/>
        </w:rPr>
      </w:pPr>
    </w:p>
    <w:p w14:paraId="4A80B68A" w14:textId="5519C27C" w:rsidR="00C23AB1" w:rsidRPr="00C23AB1"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Brook to update the Roaming Operators list with references for all GN3 eduroam Confederation members.</w:t>
      </w:r>
    </w:p>
    <w:p w14:paraId="310DECC4" w14:textId="342DE278" w:rsidR="000D431C" w:rsidRPr="00F10F06"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Brook to ratify the GeGC decision with the TERENA Executive Committee.</w:t>
      </w:r>
    </w:p>
    <w:p w14:paraId="3491FD69" w14:textId="77777777" w:rsidR="000D431C" w:rsidRDefault="000D431C" w:rsidP="00C0203B">
      <w:pPr>
        <w:rPr>
          <w:iCs/>
          <w:color w:val="000000"/>
          <w:szCs w:val="18"/>
          <w:lang w:val="en-AU"/>
        </w:rPr>
      </w:pPr>
    </w:p>
    <w:p w14:paraId="5DA7DCE3" w14:textId="77777777" w:rsidR="00B7278F" w:rsidRDefault="00B7278F" w:rsidP="00B7278F">
      <w:pPr>
        <w:pStyle w:val="Terenatitle1"/>
      </w:pPr>
      <w:bookmarkStart w:id="5" w:name="_Toc207123475"/>
      <w:r>
        <w:t>4.</w:t>
      </w:r>
      <w:r>
        <w:tab/>
        <w:t>Acceptable Use Policy</w:t>
      </w:r>
      <w:bookmarkEnd w:id="5"/>
    </w:p>
    <w:p w14:paraId="4F6E8334" w14:textId="77777777" w:rsidR="00881A29" w:rsidRDefault="00881A29" w:rsidP="00C23AB1">
      <w:pPr>
        <w:rPr>
          <w:iCs/>
          <w:color w:val="000000"/>
          <w:szCs w:val="18"/>
          <w:lang w:val="en-AU"/>
        </w:rPr>
      </w:pPr>
    </w:p>
    <w:p w14:paraId="76792822" w14:textId="77777777" w:rsidR="00C23AB1" w:rsidRDefault="00C23AB1" w:rsidP="00C23AB1">
      <w:pPr>
        <w:rPr>
          <w:iCs/>
          <w:color w:val="000000"/>
          <w:szCs w:val="18"/>
          <w:lang w:val="en-AU"/>
        </w:rPr>
      </w:pPr>
      <w:r w:rsidRPr="00C23AB1">
        <w:rPr>
          <w:iCs/>
          <w:color w:val="000000"/>
          <w:szCs w:val="18"/>
          <w:lang w:val="en-AU"/>
        </w:rPr>
        <w:t>Philippe sent a message to the GeGC mailing list 12 hours prior to the meeting. While members had insufficient time to digest the message it was determined that the text become the basis for an Appendix C of t</w:t>
      </w:r>
      <w:r>
        <w:rPr>
          <w:iCs/>
          <w:color w:val="000000"/>
          <w:szCs w:val="18"/>
          <w:lang w:val="en-AU"/>
        </w:rPr>
        <w:t>he eduroam Compliance Statement and that it be collaboratively edited on the wiki as was the original Compliance Statement.</w:t>
      </w:r>
    </w:p>
    <w:p w14:paraId="015237A8" w14:textId="2093D6F3" w:rsidR="00C23AB1" w:rsidRDefault="008F44BE" w:rsidP="00C23AB1">
      <w:pPr>
        <w:ind w:firstLine="720"/>
        <w:rPr>
          <w:iCs/>
          <w:color w:val="000000"/>
          <w:szCs w:val="18"/>
          <w:lang w:val="en-AU"/>
        </w:rPr>
      </w:pPr>
      <w:hyperlink r:id="rId11" w:history="1">
        <w:r w:rsidR="00C23AB1" w:rsidRPr="00FF27AD">
          <w:rPr>
            <w:rStyle w:val="Hyperlink"/>
            <w:iCs/>
            <w:szCs w:val="18"/>
            <w:lang w:val="en-AU"/>
          </w:rPr>
          <w:t>https://confluence.terena.org/display/GeGC/AUP</w:t>
        </w:r>
      </w:hyperlink>
    </w:p>
    <w:p w14:paraId="5DAC4D43" w14:textId="77777777" w:rsidR="00881A29" w:rsidRDefault="00881A29" w:rsidP="00C23AB1">
      <w:pPr>
        <w:rPr>
          <w:iCs/>
          <w:color w:val="000000"/>
          <w:szCs w:val="18"/>
          <w:lang w:val="en-AU"/>
        </w:rPr>
      </w:pPr>
    </w:p>
    <w:p w14:paraId="361CE858" w14:textId="77777777" w:rsidR="00881A29" w:rsidRDefault="00881A29" w:rsidP="00C23AB1">
      <w:pPr>
        <w:rPr>
          <w:iCs/>
          <w:color w:val="000000"/>
          <w:szCs w:val="18"/>
          <w:lang w:val="en-AU"/>
        </w:rPr>
      </w:pPr>
    </w:p>
    <w:p w14:paraId="4808753B" w14:textId="30BC7387" w:rsidR="00C23AB1" w:rsidRDefault="00C23AB1" w:rsidP="00C23AB1">
      <w:pPr>
        <w:rPr>
          <w:iCs/>
          <w:color w:val="000000"/>
          <w:szCs w:val="18"/>
          <w:lang w:val="en-AU"/>
        </w:rPr>
      </w:pPr>
      <w:r w:rsidRPr="00C23AB1">
        <w:rPr>
          <w:iCs/>
          <w:color w:val="000000"/>
          <w:szCs w:val="18"/>
          <w:lang w:val="en-AU"/>
        </w:rPr>
        <w:lastRenderedPageBreak/>
        <w:t>Philippe reiterated that administrative work for alleged copyright violations are problematic and require action under US Law.</w:t>
      </w:r>
      <w:r>
        <w:rPr>
          <w:iCs/>
          <w:color w:val="000000"/>
          <w:szCs w:val="18"/>
          <w:lang w:val="en-AU"/>
        </w:rPr>
        <w:t xml:space="preserve"> </w:t>
      </w:r>
      <w:r w:rsidRPr="00C23AB1">
        <w:rPr>
          <w:iCs/>
          <w:color w:val="000000"/>
          <w:szCs w:val="18"/>
          <w:lang w:val="en-AU"/>
        </w:rPr>
        <w:t xml:space="preserve">The committee regarded the </w:t>
      </w:r>
      <w:r>
        <w:rPr>
          <w:iCs/>
          <w:color w:val="000000"/>
          <w:szCs w:val="18"/>
          <w:lang w:val="en-AU"/>
        </w:rPr>
        <w:t>initial text as</w:t>
      </w:r>
      <w:r w:rsidRPr="00C23AB1">
        <w:rPr>
          <w:iCs/>
          <w:color w:val="000000"/>
          <w:szCs w:val="18"/>
          <w:lang w:val="en-AU"/>
        </w:rPr>
        <w:t xml:space="preserve"> reasonable with Stefan stating that the semantics </w:t>
      </w:r>
      <w:r>
        <w:rPr>
          <w:iCs/>
          <w:color w:val="000000"/>
          <w:szCs w:val="18"/>
          <w:lang w:val="en-AU"/>
        </w:rPr>
        <w:t>need to</w:t>
      </w:r>
      <w:r w:rsidRPr="00C23AB1">
        <w:rPr>
          <w:iCs/>
          <w:color w:val="000000"/>
          <w:szCs w:val="18"/>
          <w:lang w:val="en-AU"/>
        </w:rPr>
        <w:t xml:space="preserve"> be refined. Chris warned that this AUP text MUST NOT be implemented as a clickwrap on network access and should be deferred to an organisational administrative process.</w:t>
      </w:r>
    </w:p>
    <w:p w14:paraId="0E0A4C1E" w14:textId="77777777" w:rsidR="00881A29" w:rsidRPr="00C23AB1" w:rsidRDefault="00881A29" w:rsidP="00C23AB1">
      <w:pPr>
        <w:rPr>
          <w:iCs/>
          <w:color w:val="000000"/>
          <w:szCs w:val="18"/>
          <w:lang w:val="en-AU"/>
        </w:rPr>
      </w:pPr>
    </w:p>
    <w:p w14:paraId="0786442F" w14:textId="66D925FF" w:rsidR="00C23AB1" w:rsidRPr="00C23AB1" w:rsidRDefault="00C23AB1" w:rsidP="00C23AB1">
      <w:pPr>
        <w:ind w:left="1077" w:hanging="1077"/>
        <w:rPr>
          <w:color w:val="000000"/>
          <w:szCs w:val="18"/>
          <w:lang w:val="en-AU"/>
        </w:rPr>
      </w:pPr>
      <w:r>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A revised version of Philippe’s proposal to become Appendix C of the GeGC Compliance Statement.</w:t>
      </w:r>
    </w:p>
    <w:p w14:paraId="64D5F76F" w14:textId="77777777" w:rsidR="00B7278F" w:rsidRDefault="00B7278F" w:rsidP="00B7278F">
      <w:pPr>
        <w:rPr>
          <w:iCs/>
          <w:color w:val="000000"/>
          <w:szCs w:val="18"/>
          <w:lang w:val="en-AU"/>
        </w:rPr>
      </w:pPr>
    </w:p>
    <w:p w14:paraId="6B385AD0" w14:textId="77777777" w:rsidR="00F10F06" w:rsidRDefault="00F10F06" w:rsidP="00F10F06">
      <w:pPr>
        <w:pStyle w:val="Terenatitle1"/>
      </w:pPr>
      <w:bookmarkStart w:id="6" w:name="_Toc207123476"/>
      <w:r>
        <w:t>5.</w:t>
      </w:r>
      <w:r>
        <w:tab/>
        <w:t>RADIUS/TLS deployments and X.509 Certificates</w:t>
      </w:r>
      <w:bookmarkEnd w:id="6"/>
    </w:p>
    <w:p w14:paraId="3C16CDB3" w14:textId="77777777" w:rsidR="00881A29" w:rsidRDefault="00881A29" w:rsidP="00C23AB1">
      <w:pPr>
        <w:rPr>
          <w:iCs/>
          <w:color w:val="000000"/>
          <w:szCs w:val="18"/>
          <w:lang w:val="en-AU"/>
        </w:rPr>
      </w:pPr>
    </w:p>
    <w:p w14:paraId="37E64B3E" w14:textId="2BD51A0D" w:rsidR="00C23AB1" w:rsidRPr="00C23AB1" w:rsidRDefault="00C23AB1" w:rsidP="00C23AB1">
      <w:pPr>
        <w:rPr>
          <w:iCs/>
          <w:color w:val="000000"/>
          <w:szCs w:val="18"/>
          <w:lang w:val="en-AU"/>
        </w:rPr>
      </w:pPr>
      <w:r w:rsidRPr="00C23AB1">
        <w:rPr>
          <w:iCs/>
          <w:color w:val="000000"/>
          <w:szCs w:val="18"/>
          <w:lang w:val="en-AU"/>
        </w:rPr>
        <w:t>Stefan asked the eduroam-RAs regarding action 08-05 and received</w:t>
      </w:r>
      <w:r>
        <w:rPr>
          <w:iCs/>
          <w:color w:val="000000"/>
          <w:szCs w:val="18"/>
          <w:lang w:val="en-AU"/>
        </w:rPr>
        <w:t xml:space="preserve"> no responses neither positive n</w:t>
      </w:r>
      <w:r w:rsidRPr="00C23AB1">
        <w:rPr>
          <w:iCs/>
          <w:color w:val="000000"/>
          <w:szCs w:val="18"/>
          <w:lang w:val="en-AU"/>
        </w:rPr>
        <w:t>or negative. He’ll continue to follow-up on the situation.</w:t>
      </w:r>
    </w:p>
    <w:p w14:paraId="18E15308" w14:textId="77777777" w:rsidR="00C23AB1" w:rsidRPr="00C23AB1" w:rsidRDefault="00C23AB1" w:rsidP="00C23AB1">
      <w:pPr>
        <w:rPr>
          <w:iCs/>
          <w:color w:val="000000"/>
          <w:szCs w:val="18"/>
          <w:lang w:val="en-AU"/>
        </w:rPr>
      </w:pPr>
    </w:p>
    <w:p w14:paraId="173B14A7" w14:textId="77777777" w:rsidR="00C23AB1" w:rsidRPr="00C23AB1" w:rsidRDefault="00C23AB1" w:rsidP="00C23AB1">
      <w:pPr>
        <w:rPr>
          <w:iCs/>
          <w:color w:val="000000"/>
          <w:szCs w:val="18"/>
          <w:lang w:val="en-AU"/>
        </w:rPr>
      </w:pPr>
      <w:r w:rsidRPr="00C23AB1">
        <w:rPr>
          <w:iCs/>
          <w:color w:val="000000"/>
          <w:szCs w:val="18"/>
          <w:lang w:val="en-AU"/>
        </w:rPr>
        <w:t>With regards to the keybag for RADIUS/TLS and eduroam the CESNET CA has been approved by the eduPKI PMA, so the GeGC involvement and what is the approval process needs to be clarified.</w:t>
      </w:r>
    </w:p>
    <w:p w14:paraId="50940DBA" w14:textId="77777777" w:rsidR="00C23AB1" w:rsidRPr="00C23AB1" w:rsidRDefault="00C23AB1" w:rsidP="00C23AB1">
      <w:pPr>
        <w:rPr>
          <w:iCs/>
          <w:color w:val="000000"/>
          <w:szCs w:val="18"/>
          <w:lang w:val="en-AU"/>
        </w:rPr>
      </w:pPr>
    </w:p>
    <w:p w14:paraId="5ADF8836" w14:textId="468D2924" w:rsidR="00C23AB1" w:rsidRPr="00C23AB1" w:rsidRDefault="00C23AB1" w:rsidP="00C23AB1">
      <w:pPr>
        <w:rPr>
          <w:iCs/>
          <w:color w:val="000000"/>
          <w:szCs w:val="18"/>
          <w:lang w:val="en-AU"/>
        </w:rPr>
      </w:pPr>
      <w:r w:rsidRPr="00C23AB1">
        <w:rPr>
          <w:iCs/>
          <w:color w:val="000000"/>
          <w:szCs w:val="18"/>
          <w:lang w:val="en-AU"/>
        </w:rPr>
        <w:t>Miro requested the creation of a 1-page policy on keybag inclusion. Chris indicated his willingness to participation in the creation of this document.</w:t>
      </w:r>
    </w:p>
    <w:p w14:paraId="4C79722F" w14:textId="77777777" w:rsidR="00C23AB1" w:rsidRPr="00C23AB1" w:rsidRDefault="00C23AB1" w:rsidP="00C23AB1">
      <w:pPr>
        <w:rPr>
          <w:iCs/>
          <w:color w:val="000000"/>
          <w:szCs w:val="18"/>
          <w:lang w:val="en-AU"/>
        </w:rPr>
      </w:pPr>
    </w:p>
    <w:p w14:paraId="2636AAA8" w14:textId="09E26043" w:rsidR="00C23AB1" w:rsidRPr="00C23AB1" w:rsidRDefault="00C23AB1" w:rsidP="00C23AB1">
      <w:pPr>
        <w:ind w:left="1077" w:hanging="1077"/>
        <w:rPr>
          <w:color w:val="000000"/>
          <w:szCs w:val="18"/>
          <w:lang w:val="en-AU"/>
        </w:rPr>
      </w:pPr>
      <w:r>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Chris to draft the 1st version of the document</w:t>
      </w:r>
      <w:r>
        <w:rPr>
          <w:color w:val="000000"/>
          <w:szCs w:val="18"/>
          <w:lang w:val="en-AU"/>
        </w:rPr>
        <w:t>, which</w:t>
      </w:r>
      <w:r w:rsidRPr="00C23AB1">
        <w:rPr>
          <w:color w:val="000000"/>
          <w:szCs w:val="18"/>
          <w:lang w:val="en-AU"/>
        </w:rPr>
        <w:t xml:space="preserve"> details the options regarding keybag/radsec support.</w:t>
      </w:r>
    </w:p>
    <w:p w14:paraId="744C07C8" w14:textId="77777777" w:rsidR="00F10F06" w:rsidRPr="00F10F06" w:rsidRDefault="00F10F06" w:rsidP="00C23AB1">
      <w:pPr>
        <w:rPr>
          <w:color w:val="000000"/>
          <w:szCs w:val="18"/>
          <w:lang w:val="en-AU"/>
        </w:rPr>
      </w:pPr>
    </w:p>
    <w:p w14:paraId="5A7EA116" w14:textId="77777777" w:rsidR="00F10F06" w:rsidRDefault="00F10F06" w:rsidP="00F10F06">
      <w:pPr>
        <w:pStyle w:val="Terenatitle1"/>
      </w:pPr>
      <w:bookmarkStart w:id="7" w:name="_Toc207123477"/>
      <w:r>
        <w:t>6.</w:t>
      </w:r>
      <w:r>
        <w:tab/>
        <w:t>Future Meetings</w:t>
      </w:r>
      <w:bookmarkEnd w:id="7"/>
    </w:p>
    <w:p w14:paraId="533FBD3B" w14:textId="77777777" w:rsidR="00881A29" w:rsidRPr="00881A29" w:rsidRDefault="00881A29" w:rsidP="00881A29"/>
    <w:p w14:paraId="57959B87" w14:textId="04EF4F7B" w:rsidR="00C23AB1" w:rsidRPr="00C23AB1" w:rsidRDefault="00C23AB1" w:rsidP="00C23AB1">
      <w:pPr>
        <w:ind w:left="1077" w:hanging="1077"/>
        <w:rPr>
          <w:color w:val="000000"/>
          <w:szCs w:val="18"/>
          <w:lang w:val="en-AU"/>
        </w:rPr>
      </w:pPr>
      <w:r w:rsidRPr="00C23AB1">
        <w:rPr>
          <w:color w:val="000000"/>
          <w:szCs w:val="18"/>
          <w:lang w:val="en-AU"/>
        </w:rPr>
        <w:t xml:space="preserve"> [</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Secretary to schedule meetings in September and November on an approximate 6-8 week schedule.</w:t>
      </w:r>
    </w:p>
    <w:p w14:paraId="2448FA5A" w14:textId="77777777" w:rsidR="00F10F06" w:rsidRDefault="00F10F06" w:rsidP="00F10F06">
      <w:pPr>
        <w:pStyle w:val="Terenatitle1"/>
      </w:pPr>
    </w:p>
    <w:p w14:paraId="0792D5BD" w14:textId="77777777" w:rsidR="00F10F06" w:rsidRDefault="00F10F06" w:rsidP="00F10F06">
      <w:pPr>
        <w:pStyle w:val="Terenatitle1"/>
      </w:pPr>
      <w:bookmarkStart w:id="8" w:name="_Toc207123478"/>
      <w:r>
        <w:t>7.</w:t>
      </w:r>
      <w:r>
        <w:tab/>
        <w:t>AOB and Close</w:t>
      </w:r>
      <w:bookmarkEnd w:id="8"/>
    </w:p>
    <w:p w14:paraId="51DE2BB6" w14:textId="77777777" w:rsidR="00881A29" w:rsidRDefault="00881A29" w:rsidP="00C23AB1">
      <w:pPr>
        <w:rPr>
          <w:iCs/>
          <w:color w:val="000000"/>
          <w:szCs w:val="18"/>
          <w:lang w:val="en-AU"/>
        </w:rPr>
      </w:pPr>
    </w:p>
    <w:p w14:paraId="0EE99D78" w14:textId="3EBAB8B6" w:rsidR="00C23AB1" w:rsidRPr="00C23AB1" w:rsidRDefault="00C23AB1" w:rsidP="00C23AB1">
      <w:pPr>
        <w:rPr>
          <w:iCs/>
          <w:color w:val="000000"/>
          <w:szCs w:val="18"/>
          <w:lang w:val="en-AU"/>
        </w:rPr>
      </w:pPr>
      <w:r w:rsidRPr="00C23AB1">
        <w:rPr>
          <w:iCs/>
          <w:color w:val="000000"/>
          <w:szCs w:val="18"/>
          <w:lang w:val="en-AU"/>
        </w:rPr>
        <w:t>Chris asked about the availability of eduroam for K-12 and Government Sector.</w:t>
      </w:r>
      <w:r>
        <w:rPr>
          <w:iCs/>
          <w:color w:val="000000"/>
          <w:szCs w:val="18"/>
          <w:lang w:val="en-AU"/>
        </w:rPr>
        <w:t xml:space="preserve"> </w:t>
      </w:r>
      <w:r w:rsidRPr="00C23AB1">
        <w:rPr>
          <w:iCs/>
          <w:color w:val="000000"/>
          <w:szCs w:val="18"/>
          <w:lang w:val="en-AU"/>
        </w:rPr>
        <w:t>Brook stated that the K-12 sector can be admitted as long as they can impleme</w:t>
      </w:r>
      <w:r>
        <w:rPr>
          <w:iCs/>
          <w:color w:val="000000"/>
          <w:szCs w:val="18"/>
          <w:lang w:val="en-AU"/>
        </w:rPr>
        <w:t xml:space="preserve">nt eduroam without </w:t>
      </w:r>
      <w:r w:rsidRPr="00C23AB1">
        <w:rPr>
          <w:iCs/>
          <w:color w:val="000000"/>
          <w:szCs w:val="18"/>
          <w:lang w:val="en-AU"/>
        </w:rPr>
        <w:t xml:space="preserve">mandating filtering or other technologies that cannot be implemented universally for users outside of a Roaming Operator. With respect to the NRC (National Research Council) they can joined as long as they meet CANARIEs eligibility requirements as the RO. Brook referred Chris to Stefan Winter’s presentation from TF-MNM meeting 25 </w:t>
      </w:r>
      <w:hyperlink r:id="rId12" w:history="1">
        <w:r w:rsidRPr="00FF27AD">
          <w:rPr>
            <w:rStyle w:val="Hyperlink"/>
            <w:iCs/>
            <w:szCs w:val="18"/>
            <w:lang w:val="en-AU"/>
          </w:rPr>
          <w:t>http://www.terena.org/activities/tf-mobility/meetings/25/bologna-betterplace.pdf</w:t>
        </w:r>
      </w:hyperlink>
      <w:r>
        <w:rPr>
          <w:iCs/>
          <w:color w:val="000000"/>
          <w:szCs w:val="18"/>
          <w:lang w:val="en-AU"/>
        </w:rPr>
        <w:t xml:space="preserve"> </w:t>
      </w:r>
    </w:p>
    <w:p w14:paraId="334ABED0" w14:textId="77777777" w:rsidR="00C23AB1" w:rsidRPr="00C23AB1" w:rsidRDefault="00C23AB1" w:rsidP="00C23AB1">
      <w:pPr>
        <w:rPr>
          <w:iCs/>
          <w:color w:val="000000"/>
          <w:szCs w:val="18"/>
          <w:lang w:val="en-AU"/>
        </w:rPr>
      </w:pPr>
    </w:p>
    <w:p w14:paraId="55871092" w14:textId="77777777" w:rsidR="00C23AB1" w:rsidRPr="00C23AB1" w:rsidRDefault="00C23AB1" w:rsidP="00C23AB1">
      <w:pPr>
        <w:rPr>
          <w:iCs/>
          <w:color w:val="000000"/>
          <w:szCs w:val="18"/>
          <w:lang w:val="en-AU"/>
        </w:rPr>
      </w:pPr>
      <w:r w:rsidRPr="00C23AB1">
        <w:rPr>
          <w:iCs/>
          <w:color w:val="000000"/>
          <w:szCs w:val="18"/>
          <w:lang w:val="en-AU"/>
        </w:rPr>
        <w:t>Stefan stated that the result of this discussion isn’t a position he supports as he suggested a parallel brand to be used for government and not-for-profit roaming purposes but this wasn’t the desire of the community.</w:t>
      </w:r>
    </w:p>
    <w:p w14:paraId="3993972B" w14:textId="77777777" w:rsidR="00C23AB1" w:rsidRPr="00C23AB1" w:rsidRDefault="00C23AB1" w:rsidP="00C23AB1">
      <w:pPr>
        <w:rPr>
          <w:iCs/>
          <w:color w:val="000000"/>
          <w:szCs w:val="18"/>
          <w:lang w:val="en-AU"/>
        </w:rPr>
      </w:pPr>
    </w:p>
    <w:p w14:paraId="6E1B1633" w14:textId="77777777" w:rsidR="00C23AB1" w:rsidRPr="00C23AB1" w:rsidRDefault="00C23AB1" w:rsidP="00C23AB1">
      <w:pPr>
        <w:rPr>
          <w:iCs/>
          <w:color w:val="000000"/>
          <w:szCs w:val="18"/>
          <w:lang w:val="en-AU"/>
        </w:rPr>
      </w:pPr>
      <w:r w:rsidRPr="00C23AB1">
        <w:rPr>
          <w:iCs/>
          <w:color w:val="000000"/>
          <w:szCs w:val="18"/>
          <w:lang w:val="en-AU"/>
        </w:rPr>
        <w:t>As a result the membership in any territory is at the discretion of the Roaming Operator with the focus on being primarily for research and education.</w:t>
      </w:r>
    </w:p>
    <w:p w14:paraId="202F8A9B" w14:textId="77777777" w:rsidR="00C23AB1" w:rsidRPr="00C23AB1" w:rsidRDefault="00C23AB1" w:rsidP="00C23AB1">
      <w:pPr>
        <w:rPr>
          <w:iCs/>
          <w:color w:val="000000"/>
          <w:szCs w:val="18"/>
          <w:lang w:val="en-AU"/>
        </w:rPr>
      </w:pPr>
    </w:p>
    <w:p w14:paraId="5AE51B52" w14:textId="22560FC7" w:rsidR="00C23AB1" w:rsidRPr="00C23AB1" w:rsidRDefault="00C23AB1" w:rsidP="00C23AB1">
      <w:pPr>
        <w:rPr>
          <w:iCs/>
          <w:color w:val="000000"/>
          <w:szCs w:val="18"/>
          <w:lang w:val="en-AU"/>
        </w:rPr>
      </w:pPr>
      <w:r w:rsidRPr="00C23AB1">
        <w:rPr>
          <w:iCs/>
          <w:color w:val="000000"/>
          <w:szCs w:val="18"/>
          <w:lang w:val="en-AU"/>
        </w:rPr>
        <w:t>The meeting closed at 16:40</w:t>
      </w:r>
      <w:r>
        <w:rPr>
          <w:iCs/>
          <w:color w:val="000000"/>
          <w:szCs w:val="18"/>
          <w:lang w:val="en-AU"/>
        </w:rPr>
        <w:t xml:space="preserve"> (CEST) or 14:40 UTC</w:t>
      </w:r>
      <w:r w:rsidRPr="00C23AB1">
        <w:rPr>
          <w:iCs/>
          <w:color w:val="000000"/>
          <w:szCs w:val="18"/>
          <w:lang w:val="en-AU"/>
        </w:rPr>
        <w:t>.</w:t>
      </w:r>
    </w:p>
    <w:p w14:paraId="19326FA6" w14:textId="77777777" w:rsidR="007E0295" w:rsidRDefault="007E0295" w:rsidP="00C0203B">
      <w:pPr>
        <w:rPr>
          <w:iCs/>
          <w:color w:val="000000"/>
          <w:szCs w:val="18"/>
          <w:lang w:val="en-AU"/>
        </w:rPr>
      </w:pPr>
    </w:p>
    <w:p w14:paraId="748E6F60" w14:textId="698EA7EA" w:rsidR="007E0295" w:rsidRDefault="00F10F06" w:rsidP="007E0295">
      <w:pPr>
        <w:rPr>
          <w:b/>
          <w:bCs/>
          <w:iCs/>
          <w:color w:val="000000"/>
          <w:szCs w:val="18"/>
          <w:lang w:val="en-AU"/>
        </w:rPr>
      </w:pPr>
      <w:r w:rsidRPr="007E0295">
        <w:rPr>
          <w:b/>
          <w:bCs/>
          <w:iCs/>
          <w:color w:val="000000"/>
          <w:szCs w:val="18"/>
          <w:lang w:val="en-AU"/>
        </w:rPr>
        <w:lastRenderedPageBreak/>
        <w:t>Summary of Action Items</w:t>
      </w:r>
    </w:p>
    <w:p w14:paraId="3B53E6B9" w14:textId="77777777" w:rsidR="0064058E" w:rsidRPr="00F10F06" w:rsidRDefault="0064058E" w:rsidP="007E0295">
      <w:pPr>
        <w:rPr>
          <w:b/>
          <w:bCs/>
          <w:iCs/>
          <w:color w:val="000000"/>
          <w:szCs w:val="18"/>
          <w:lang w:val="en-AU"/>
        </w:rPr>
      </w:pPr>
    </w:p>
    <w:tbl>
      <w:tblPr>
        <w:tblW w:w="0" w:type="auto"/>
        <w:tblCellMar>
          <w:top w:w="15" w:type="dxa"/>
          <w:left w:w="15" w:type="dxa"/>
          <w:bottom w:w="15" w:type="dxa"/>
          <w:right w:w="15" w:type="dxa"/>
        </w:tblCellMar>
        <w:tblLook w:val="04A0" w:firstRow="1" w:lastRow="0" w:firstColumn="1" w:lastColumn="0" w:noHBand="0" w:noVBand="1"/>
      </w:tblPr>
      <w:tblGrid>
        <w:gridCol w:w="1229"/>
        <w:gridCol w:w="913"/>
        <w:gridCol w:w="5139"/>
        <w:gridCol w:w="1643"/>
      </w:tblGrid>
      <w:tr w:rsidR="007E0295" w:rsidRPr="007E0295" w14:paraId="1AC1698A"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753BAA7" w14:textId="77777777" w:rsidR="007E0295" w:rsidRPr="007E0295" w:rsidRDefault="007E0295" w:rsidP="007E0295">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22C470D" w14:textId="77777777" w:rsidR="007E0295" w:rsidRPr="007E0295" w:rsidRDefault="007E0295" w:rsidP="007E0295">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7AE81E8" w14:textId="77777777" w:rsidR="007E0295" w:rsidRPr="007E0295" w:rsidRDefault="007E0295" w:rsidP="007E0295">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CBA865C" w14:textId="77777777" w:rsidR="007E0295" w:rsidRPr="007E0295" w:rsidRDefault="007E0295" w:rsidP="007E0295">
            <w:pPr>
              <w:rPr>
                <w:iCs/>
                <w:color w:val="000000"/>
                <w:szCs w:val="18"/>
                <w:lang w:val="en-AU"/>
              </w:rPr>
            </w:pPr>
            <w:r w:rsidRPr="007E0295">
              <w:rPr>
                <w:b/>
                <w:bCs/>
                <w:iCs/>
                <w:color w:val="000000"/>
                <w:szCs w:val="18"/>
                <w:lang w:val="en-AU"/>
              </w:rPr>
              <w:t>Deadline</w:t>
            </w:r>
          </w:p>
        </w:tc>
      </w:tr>
      <w:tr w:rsidR="007E0295" w:rsidRPr="007E0295" w14:paraId="5404F064"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532DCBE" w14:textId="77777777" w:rsidR="007E0295" w:rsidRPr="007E0295" w:rsidRDefault="007E0295" w:rsidP="007E0295">
            <w:pPr>
              <w:rPr>
                <w:iCs/>
                <w:color w:val="000000"/>
                <w:szCs w:val="18"/>
                <w:lang w:val="en-AU"/>
              </w:rPr>
            </w:pPr>
            <w:r w:rsidRPr="007E0295">
              <w:rPr>
                <w:b/>
                <w:bCs/>
                <w:iCs/>
                <w:color w:val="000000"/>
                <w:szCs w:val="18"/>
                <w:lang w:val="en-AU"/>
              </w:rPr>
              <w:t>04-04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B4B2026" w14:textId="77777777" w:rsidR="007E0295" w:rsidRPr="007E0295" w:rsidRDefault="007E0295" w:rsidP="007E0295">
            <w:pPr>
              <w:rPr>
                <w:iCs/>
                <w:color w:val="000000"/>
                <w:szCs w:val="18"/>
                <w:lang w:val="en-AU"/>
              </w:rPr>
            </w:pPr>
            <w:r w:rsidRPr="007E0295">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C1CF67A" w14:textId="77777777" w:rsidR="007E0295" w:rsidRPr="007E0295" w:rsidRDefault="007E0295" w:rsidP="007E0295">
            <w:pPr>
              <w:rPr>
                <w:iCs/>
                <w:color w:val="000000"/>
                <w:szCs w:val="18"/>
                <w:lang w:val="en-AU"/>
              </w:rPr>
            </w:pPr>
            <w:r w:rsidRPr="007E0295">
              <w:rPr>
                <w:iCs/>
                <w:color w:val="000000"/>
                <w:szCs w:val="18"/>
                <w:lang w:val="en-AU"/>
              </w:rPr>
              <w:t>List the various groups and participant lists on the GeGC Wiki.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E288862" w14:textId="77777777" w:rsidR="007E0295" w:rsidRPr="007E0295" w:rsidRDefault="007E0295" w:rsidP="007E0295">
            <w:pPr>
              <w:rPr>
                <w:iCs/>
                <w:color w:val="000000"/>
                <w:szCs w:val="18"/>
                <w:lang w:val="en-AU"/>
              </w:rPr>
            </w:pPr>
          </w:p>
        </w:tc>
      </w:tr>
      <w:tr w:rsidR="00F10F06" w:rsidRPr="007E0295" w14:paraId="068595D8"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5F9FD7" w14:textId="4DD22143" w:rsidR="00F10F06" w:rsidRPr="007E0295" w:rsidRDefault="00F10F06" w:rsidP="007E0295">
            <w:pPr>
              <w:rPr>
                <w:b/>
                <w:bCs/>
                <w:iCs/>
                <w:color w:val="000000"/>
                <w:szCs w:val="18"/>
                <w:lang w:val="en-AU"/>
              </w:rPr>
            </w:pPr>
            <w:r>
              <w:rPr>
                <w:b/>
                <w:bCs/>
                <w:iCs/>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83DB76" w14:textId="3F8AE30F" w:rsidR="00F10F06" w:rsidRPr="007E0295" w:rsidRDefault="00F10F06" w:rsidP="007E0295">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872E55" w14:textId="01FA03FB" w:rsidR="00F10F06" w:rsidRPr="007E0295" w:rsidRDefault="00F10F06" w:rsidP="007E0295">
            <w:pPr>
              <w:rPr>
                <w:iCs/>
                <w:color w:val="000000"/>
                <w:szCs w:val="18"/>
                <w:lang w:val="en-AU"/>
              </w:rPr>
            </w:pPr>
            <w:r>
              <w:rPr>
                <w:color w:val="000000"/>
                <w:szCs w:val="18"/>
                <w:lang w:val="en-AU"/>
              </w:rPr>
              <w:t>P</w:t>
            </w:r>
            <w:r w:rsidRPr="00F10F06">
              <w:rPr>
                <w:color w:val="000000"/>
                <w:szCs w:val="18"/>
                <w:lang w:val="en-AU"/>
              </w:rPr>
              <w:t>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096571" w14:textId="77777777" w:rsidR="00F10F06" w:rsidRPr="007E0295" w:rsidRDefault="00F10F06" w:rsidP="007E0295">
            <w:pPr>
              <w:rPr>
                <w:iCs/>
                <w:color w:val="000000"/>
                <w:szCs w:val="18"/>
                <w:lang w:val="en-AU"/>
              </w:rPr>
            </w:pPr>
          </w:p>
        </w:tc>
      </w:tr>
      <w:tr w:rsidR="007653F5" w:rsidRPr="007E0295" w14:paraId="7DFA6D6A"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D4D0507" w14:textId="0B4472B9" w:rsidR="007653F5" w:rsidRDefault="007653F5" w:rsidP="007E0295">
            <w:pPr>
              <w:rPr>
                <w:b/>
                <w:bCs/>
                <w:iCs/>
                <w:color w:val="000000"/>
                <w:szCs w:val="18"/>
                <w:lang w:val="en-AU"/>
              </w:rPr>
            </w:pPr>
            <w:r>
              <w:rPr>
                <w:b/>
                <w:bCs/>
                <w:iCs/>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EC6A480" w14:textId="5BF1D662" w:rsidR="007653F5" w:rsidRDefault="007653F5" w:rsidP="007E0295">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A19CDE" w14:textId="559A7EA1" w:rsidR="007653F5" w:rsidRDefault="007653F5" w:rsidP="007E0295">
            <w:pPr>
              <w:rPr>
                <w:color w:val="000000"/>
                <w:szCs w:val="18"/>
                <w:lang w:val="en-AU"/>
              </w:rPr>
            </w:pPr>
            <w:r>
              <w:rPr>
                <w:color w:val="000000"/>
                <w:szCs w:val="18"/>
                <w:lang w:val="en-AU"/>
              </w:rPr>
              <w:t>P</w:t>
            </w:r>
            <w:r w:rsidRPr="00F10F06">
              <w:rPr>
                <w:color w:val="000000"/>
                <w:szCs w:val="18"/>
                <w:lang w:val="en-AU"/>
              </w:rPr>
              <w:t>rovide the Secretary with an electronic version of the Compliance</w:t>
            </w:r>
            <w:r>
              <w:rPr>
                <w:color w:val="000000"/>
                <w:szCs w:val="18"/>
                <w:lang w:val="en-AU"/>
              </w:rPr>
              <w:t xml:space="preserv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0BA65F" w14:textId="77777777" w:rsidR="007653F5" w:rsidRPr="007E0295" w:rsidRDefault="007653F5" w:rsidP="007E0295">
            <w:pPr>
              <w:rPr>
                <w:iCs/>
                <w:color w:val="000000"/>
                <w:szCs w:val="18"/>
                <w:lang w:val="en-AU"/>
              </w:rPr>
            </w:pPr>
          </w:p>
        </w:tc>
      </w:tr>
      <w:tr w:rsidR="007653F5" w:rsidRPr="007E0295" w14:paraId="57F9791F"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74B1F46" w14:textId="18A88796" w:rsidR="007653F5" w:rsidRDefault="007653F5" w:rsidP="007E0295">
            <w:pPr>
              <w:rPr>
                <w:b/>
                <w:bCs/>
                <w:iCs/>
                <w:color w:val="000000"/>
                <w:szCs w:val="18"/>
                <w:lang w:val="en-AU"/>
              </w:rPr>
            </w:pPr>
            <w:r>
              <w:rPr>
                <w:b/>
                <w:bCs/>
                <w:iCs/>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FBB2C4" w14:textId="1466397F" w:rsidR="007653F5" w:rsidRDefault="007653F5"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061074" w14:textId="5357FC28" w:rsidR="007653F5" w:rsidRDefault="007653F5" w:rsidP="007E0295">
            <w:pPr>
              <w:rPr>
                <w:color w:val="000000"/>
                <w:szCs w:val="18"/>
                <w:lang w:val="en-AU"/>
              </w:rPr>
            </w:pPr>
            <w:r>
              <w:rPr>
                <w:color w:val="000000"/>
                <w:szCs w:val="18"/>
                <w:lang w:val="en-AU"/>
              </w:rPr>
              <w:t>Sub</w:t>
            </w:r>
            <w:r w:rsidRPr="00F10F06">
              <w:rPr>
                <w:color w:val="000000"/>
                <w:szCs w:val="18"/>
                <w:lang w:val="en-AU"/>
              </w:rPr>
              <w:t xml:space="preserve">mit the request </w:t>
            </w:r>
            <w:r>
              <w:rPr>
                <w:color w:val="000000"/>
                <w:szCs w:val="18"/>
                <w:lang w:val="en-AU"/>
              </w:rPr>
              <w:t xml:space="preserve">for Internet2 as RO for USA </w:t>
            </w:r>
            <w:r w:rsidRPr="00F10F06">
              <w:rPr>
                <w:color w:val="000000"/>
                <w:szCs w:val="18"/>
                <w:lang w:val="en-AU"/>
              </w:rPr>
              <w:t>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B1E060" w14:textId="64CE58E8" w:rsidR="007653F5" w:rsidRPr="007653F5" w:rsidRDefault="00C23AB1" w:rsidP="007E0295">
            <w:pPr>
              <w:rPr>
                <w:i/>
                <w:iCs/>
                <w:color w:val="000000"/>
                <w:szCs w:val="18"/>
                <w:lang w:val="en-AU"/>
              </w:rPr>
            </w:pPr>
            <w:r>
              <w:rPr>
                <w:i/>
                <w:iCs/>
                <w:color w:val="000000"/>
                <w:szCs w:val="18"/>
                <w:lang w:val="en-AU"/>
              </w:rPr>
              <w:t>Dependent on 08-02.</w:t>
            </w:r>
          </w:p>
        </w:tc>
      </w:tr>
      <w:tr w:rsidR="007653F5" w:rsidRPr="007E0295" w14:paraId="5DA144AF"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BEB53F" w14:textId="2ED07CFC" w:rsidR="007653F5" w:rsidRDefault="007653F5" w:rsidP="007E0295">
            <w:pPr>
              <w:rPr>
                <w:b/>
                <w:bCs/>
                <w:iCs/>
                <w:color w:val="000000"/>
                <w:szCs w:val="18"/>
                <w:lang w:val="en-AU"/>
              </w:rPr>
            </w:pPr>
            <w:r>
              <w:rPr>
                <w:b/>
                <w:bCs/>
                <w:iCs/>
                <w:color w:val="000000"/>
                <w:szCs w:val="18"/>
                <w:lang w:val="en-AU"/>
              </w:rPr>
              <w:t>08-05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3C22CE" w14:textId="0F5795FC" w:rsidR="007653F5" w:rsidRDefault="007653F5" w:rsidP="007E0295">
            <w:pPr>
              <w:rPr>
                <w:iCs/>
                <w:color w:val="000000"/>
                <w:szCs w:val="18"/>
                <w:lang w:val="en-AU"/>
              </w:rPr>
            </w:pPr>
            <w:r>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100869" w14:textId="5D3288F3" w:rsidR="007653F5" w:rsidRDefault="007653F5" w:rsidP="007653F5">
            <w:pPr>
              <w:rPr>
                <w:color w:val="000000"/>
                <w:szCs w:val="18"/>
                <w:lang w:val="en-AU"/>
              </w:rPr>
            </w:pPr>
            <w:r>
              <w:rPr>
                <w:color w:val="000000"/>
                <w:szCs w:val="18"/>
                <w:lang w:val="en-AU"/>
              </w:rPr>
              <w:t>I</w:t>
            </w:r>
            <w:r w:rsidRPr="00F10F06">
              <w:rPr>
                <w:color w:val="000000"/>
                <w:szCs w:val="18"/>
                <w:lang w:val="en-AU"/>
              </w:rPr>
              <w:t>nvestiga</w:t>
            </w:r>
            <w:r>
              <w:rPr>
                <w:color w:val="000000"/>
                <w:szCs w:val="18"/>
                <w:lang w:val="en-AU"/>
              </w:rPr>
              <w:t>te transitive trust for eduPKI.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71F7A3E" w14:textId="77777777" w:rsidR="007653F5" w:rsidRDefault="007653F5" w:rsidP="007E0295">
            <w:pPr>
              <w:rPr>
                <w:i/>
                <w:iCs/>
                <w:color w:val="000000"/>
                <w:szCs w:val="18"/>
                <w:lang w:val="en-AU"/>
              </w:rPr>
            </w:pPr>
          </w:p>
        </w:tc>
      </w:tr>
      <w:tr w:rsidR="007653F5" w:rsidRPr="007E0295" w14:paraId="45DC85F7"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2CC6AB" w14:textId="380C3FBB" w:rsidR="007653F5" w:rsidRDefault="007653F5" w:rsidP="007E0295">
            <w:pPr>
              <w:rPr>
                <w:b/>
                <w:bCs/>
                <w:iCs/>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CE5143" w14:textId="48F5AB18" w:rsidR="007653F5" w:rsidRDefault="007653F5"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10213A" w14:textId="689388AC" w:rsidR="007653F5" w:rsidRDefault="007653F5" w:rsidP="00C917E1">
            <w:pPr>
              <w:rPr>
                <w:color w:val="000000"/>
                <w:szCs w:val="18"/>
                <w:lang w:val="en-AU"/>
              </w:rPr>
            </w:pPr>
            <w:r w:rsidRPr="007653F5">
              <w:rPr>
                <w:color w:val="000000"/>
                <w:szCs w:val="18"/>
                <w:lang w:val="en-AU"/>
              </w:rPr>
              <w:t>GeGC to r</w:t>
            </w:r>
            <w:r w:rsidR="00C917E1">
              <w:rPr>
                <w:color w:val="000000"/>
                <w:szCs w:val="18"/>
                <w:lang w:val="en-AU"/>
              </w:rPr>
              <w:t xml:space="preserve">atify the </w:t>
            </w:r>
            <w:r>
              <w:rPr>
                <w:color w:val="000000"/>
                <w:szCs w:val="18"/>
                <w:lang w:val="en-AU"/>
              </w:rPr>
              <w:t>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D77626" w14:textId="77777777" w:rsidR="007653F5" w:rsidRDefault="007653F5" w:rsidP="007E0295">
            <w:pPr>
              <w:rPr>
                <w:i/>
                <w:iCs/>
                <w:color w:val="000000"/>
                <w:szCs w:val="18"/>
                <w:lang w:val="en-AU"/>
              </w:rPr>
            </w:pPr>
          </w:p>
        </w:tc>
      </w:tr>
      <w:tr w:rsidR="00C23AB1" w:rsidRPr="007E0295" w14:paraId="570945E2"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94EB35" w14:textId="19CAD4EF" w:rsidR="00C23AB1" w:rsidRDefault="00C23AB1" w:rsidP="007E0295">
            <w:pPr>
              <w:rPr>
                <w:b/>
                <w:bCs/>
                <w:iCs/>
                <w:color w:val="000000"/>
                <w:szCs w:val="18"/>
                <w:lang w:val="en-AU"/>
              </w:rPr>
            </w:pPr>
            <w:r>
              <w:rPr>
                <w:b/>
                <w:bCs/>
                <w:iCs/>
                <w:color w:val="000000"/>
                <w:szCs w:val="18"/>
                <w:lang w:val="en-AU"/>
              </w:rPr>
              <w:t>09-01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100F6B" w14:textId="15578289" w:rsidR="00C23AB1" w:rsidRDefault="00C23AB1"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72C5A6F" w14:textId="56B3544A" w:rsidR="00C23AB1" w:rsidRPr="007653F5" w:rsidRDefault="00C23AB1" w:rsidP="00C917E1">
            <w:pPr>
              <w:rPr>
                <w:color w:val="000000"/>
                <w:szCs w:val="18"/>
                <w:lang w:val="en-AU"/>
              </w:rPr>
            </w:pPr>
            <w:r w:rsidRPr="00C23AB1">
              <w:rPr>
                <w:color w:val="000000"/>
                <w:szCs w:val="18"/>
                <w:lang w:val="en-AU"/>
              </w:rPr>
              <w:t>Update the Roaming Operators list with references for all GN3 eduroam Confederation members.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B9610A4" w14:textId="77777777" w:rsidR="00C23AB1" w:rsidRDefault="00C23AB1" w:rsidP="007E0295">
            <w:pPr>
              <w:rPr>
                <w:i/>
                <w:iCs/>
                <w:color w:val="000000"/>
                <w:szCs w:val="18"/>
                <w:lang w:val="en-AU"/>
              </w:rPr>
            </w:pPr>
          </w:p>
        </w:tc>
      </w:tr>
      <w:tr w:rsidR="00C23AB1" w:rsidRPr="007E0295" w14:paraId="16050835"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0EC8E9" w14:textId="5A1893FF" w:rsidR="00C23AB1" w:rsidRDefault="00C23AB1" w:rsidP="007E0295">
            <w:pPr>
              <w:rPr>
                <w:b/>
                <w:bCs/>
                <w:iCs/>
                <w:color w:val="000000"/>
                <w:szCs w:val="18"/>
                <w:lang w:val="en-AU"/>
              </w:rPr>
            </w:pPr>
            <w:r>
              <w:rPr>
                <w:b/>
                <w:bCs/>
                <w:iCs/>
                <w:color w:val="000000"/>
                <w:szCs w:val="18"/>
                <w:lang w:val="en-AU"/>
              </w:rPr>
              <w:t>09-02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3E53D5" w14:textId="7BF2870F" w:rsidR="00C23AB1" w:rsidRDefault="00C23AB1"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22FB17" w14:textId="335E2A9E" w:rsidR="00C23AB1" w:rsidRPr="00C23AB1" w:rsidRDefault="00C23AB1" w:rsidP="00C917E1">
            <w:pPr>
              <w:rPr>
                <w:color w:val="000000"/>
                <w:szCs w:val="18"/>
                <w:lang w:val="en-AU"/>
              </w:rPr>
            </w:pPr>
            <w:r w:rsidRPr="00C23AB1">
              <w:rPr>
                <w:color w:val="000000"/>
                <w:szCs w:val="18"/>
                <w:lang w:val="en-AU"/>
              </w:rPr>
              <w:t>Ratify the GeGC Roaming Operator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207884F" w14:textId="77777777" w:rsidR="00C23AB1" w:rsidRDefault="00C23AB1" w:rsidP="007E0295">
            <w:pPr>
              <w:rPr>
                <w:i/>
                <w:iCs/>
                <w:color w:val="000000"/>
                <w:szCs w:val="18"/>
                <w:lang w:val="en-AU"/>
              </w:rPr>
            </w:pPr>
          </w:p>
        </w:tc>
      </w:tr>
      <w:tr w:rsidR="00C23AB1" w:rsidRPr="007E0295" w14:paraId="7BADD0A3"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38C1CD" w14:textId="562A0835" w:rsidR="00C23AB1" w:rsidRDefault="00C23AB1" w:rsidP="007E0295">
            <w:pPr>
              <w:rPr>
                <w:b/>
                <w:bCs/>
                <w:iCs/>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6FA69F" w14:textId="2589B0FF" w:rsidR="00C23AB1" w:rsidRDefault="00C23AB1" w:rsidP="007E0295">
            <w:pPr>
              <w:rPr>
                <w:iCs/>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57F0BC" w14:textId="7B53A073" w:rsidR="00C23AB1" w:rsidRPr="00C23AB1" w:rsidRDefault="00C23AB1" w:rsidP="00C917E1">
            <w:pPr>
              <w:rPr>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BB475F" w14:textId="77777777" w:rsidR="00C23AB1" w:rsidRDefault="00C23AB1" w:rsidP="007E0295">
            <w:pPr>
              <w:rPr>
                <w:i/>
                <w:iCs/>
                <w:color w:val="000000"/>
                <w:szCs w:val="18"/>
                <w:lang w:val="en-AU"/>
              </w:rPr>
            </w:pPr>
          </w:p>
        </w:tc>
      </w:tr>
      <w:tr w:rsidR="00C23AB1" w:rsidRPr="007E0295" w14:paraId="23C53693"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1ED0CD" w14:textId="5FCB720D" w:rsidR="00C23AB1" w:rsidRDefault="00C23AB1" w:rsidP="007E0295">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3D2802" w14:textId="1AE355F6" w:rsidR="00C23AB1" w:rsidRDefault="00C23AB1" w:rsidP="007E0295">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349EE9" w14:textId="19F8A5B2" w:rsidR="00C23AB1" w:rsidRPr="00C23AB1" w:rsidRDefault="00C23AB1" w:rsidP="00881A29">
            <w:pPr>
              <w:rPr>
                <w:color w:val="000000"/>
                <w:szCs w:val="18"/>
                <w:lang w:val="en-AU"/>
              </w:rPr>
            </w:pPr>
            <w:r w:rsidRPr="00C23AB1">
              <w:rPr>
                <w:color w:val="000000"/>
                <w:szCs w:val="18"/>
                <w:lang w:val="en-AU"/>
              </w:rPr>
              <w:t xml:space="preserve">Draft the 1st version of the document </w:t>
            </w:r>
            <w:r w:rsidR="00881A29">
              <w:rPr>
                <w:color w:val="000000"/>
                <w:szCs w:val="18"/>
                <w:lang w:val="en-AU"/>
              </w:rPr>
              <w:t xml:space="preserve">detailing </w:t>
            </w:r>
            <w:r w:rsidRPr="00C23AB1">
              <w:rPr>
                <w:color w:val="000000"/>
                <w:szCs w:val="18"/>
                <w:lang w:val="en-AU"/>
              </w:rPr>
              <w:t>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1C0FD60" w14:textId="77777777" w:rsidR="00C23AB1" w:rsidRDefault="00C23AB1" w:rsidP="007E0295">
            <w:pPr>
              <w:rPr>
                <w:i/>
                <w:iCs/>
                <w:color w:val="000000"/>
                <w:szCs w:val="18"/>
                <w:lang w:val="en-AU"/>
              </w:rPr>
            </w:pPr>
          </w:p>
        </w:tc>
      </w:tr>
      <w:tr w:rsidR="00881A29" w:rsidRPr="007E0295" w14:paraId="39A898A9"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A29057" w14:textId="13F566F6" w:rsidR="00881A29" w:rsidRDefault="00881A29" w:rsidP="007E0295">
            <w:pPr>
              <w:rPr>
                <w:b/>
                <w:bCs/>
                <w:iCs/>
                <w:color w:val="000000"/>
                <w:szCs w:val="18"/>
                <w:lang w:val="en-AU"/>
              </w:rPr>
            </w:pPr>
            <w:r>
              <w:rPr>
                <w:b/>
                <w:bCs/>
                <w:iCs/>
                <w:color w:val="000000"/>
                <w:szCs w:val="18"/>
                <w:lang w:val="en-AU"/>
              </w:rPr>
              <w:t>09-05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B882325" w14:textId="487B9D7E" w:rsidR="00881A29" w:rsidRDefault="00881A29"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B93A38" w14:textId="51FCE6C4" w:rsidR="00881A29" w:rsidRPr="00C23AB1" w:rsidRDefault="00881A29" w:rsidP="00881A29">
            <w:pPr>
              <w:rPr>
                <w:color w:val="000000"/>
                <w:szCs w:val="18"/>
                <w:lang w:val="en-AU"/>
              </w:rPr>
            </w:pPr>
            <w:r w:rsidRPr="00881A29">
              <w:rPr>
                <w:color w:val="000000"/>
                <w:szCs w:val="18"/>
                <w:lang w:val="en-AU"/>
              </w:rPr>
              <w:t>Schedule meetings in September and November.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FB2434" w14:textId="77777777" w:rsidR="00881A29" w:rsidRDefault="00881A29" w:rsidP="007E0295">
            <w:pPr>
              <w:rPr>
                <w:i/>
                <w:iCs/>
                <w:color w:val="000000"/>
                <w:szCs w:val="18"/>
                <w:lang w:val="en-AU"/>
              </w:rPr>
            </w:pPr>
          </w:p>
        </w:tc>
      </w:tr>
    </w:tbl>
    <w:p w14:paraId="673671A4" w14:textId="77777777" w:rsidR="00C23AB1" w:rsidRDefault="00C23AB1" w:rsidP="007E0295">
      <w:pPr>
        <w:rPr>
          <w:iCs/>
          <w:color w:val="000000"/>
          <w:szCs w:val="18"/>
          <w:lang w:val="en-AU"/>
        </w:rPr>
      </w:pPr>
    </w:p>
    <w:p w14:paraId="39967036" w14:textId="77777777" w:rsidR="00E92F1F" w:rsidRDefault="00E92F1F" w:rsidP="00E92F1F">
      <w:pPr>
        <w:rPr>
          <w:rFonts w:eastAsia="Verdana" w:cs="Verdana"/>
          <w:b/>
          <w:bCs/>
          <w:szCs w:val="18"/>
        </w:rPr>
      </w:pPr>
      <w:r>
        <w:rPr>
          <w:rFonts w:eastAsia="Verdana" w:cs="Verdana"/>
          <w:b/>
          <w:bCs/>
          <w:szCs w:val="18"/>
        </w:rPr>
        <w:t>Document History</w:t>
      </w:r>
    </w:p>
    <w:p w14:paraId="1CC70C71" w14:textId="77777777" w:rsidR="0064058E" w:rsidRDefault="0064058E" w:rsidP="00E92F1F">
      <w:pPr>
        <w:rPr>
          <w:rFonts w:eastAsia="Verdana" w:cs="Verdana"/>
          <w:b/>
          <w:bCs/>
          <w:szCs w:val="18"/>
        </w:rPr>
      </w:pPr>
    </w:p>
    <w:tbl>
      <w:tblPr>
        <w:tblW w:w="0" w:type="auto"/>
        <w:tblLook w:val="0000" w:firstRow="0" w:lastRow="0" w:firstColumn="0" w:lastColumn="0" w:noHBand="0" w:noVBand="0"/>
      </w:tblPr>
      <w:tblGrid>
        <w:gridCol w:w="1642"/>
        <w:gridCol w:w="5808"/>
        <w:gridCol w:w="1464"/>
      </w:tblGrid>
      <w:tr w:rsidR="00E92F1F" w:rsidRPr="00BE3034" w14:paraId="73819E4B" w14:textId="77777777" w:rsidTr="00E92F1F">
        <w:trPr>
          <w:trHeight w:val="159"/>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5B96E4"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Date</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B88969"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C6028"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Status</w:t>
            </w:r>
          </w:p>
        </w:tc>
      </w:tr>
      <w:tr w:rsidR="00E92F1F" w14:paraId="1BB21CA1" w14:textId="77777777" w:rsidTr="00E92F1F">
        <w:trPr>
          <w:trHeight w:val="136"/>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29330" w14:textId="1EAE16D4" w:rsidR="00E92F1F" w:rsidRDefault="00C23AB1" w:rsidP="00C23AB1">
            <w:pPr>
              <w:spacing w:line="240" w:lineRule="auto"/>
            </w:pPr>
            <w:r>
              <w:rPr>
                <w:rFonts w:eastAsia="Verdana" w:cs="Verdana"/>
                <w:b/>
                <w:bCs/>
                <w:szCs w:val="18"/>
              </w:rPr>
              <w:t>26</w:t>
            </w:r>
            <w:r w:rsidR="00FD0220">
              <w:rPr>
                <w:rFonts w:eastAsia="Verdana" w:cs="Verdana"/>
                <w:b/>
                <w:bCs/>
                <w:szCs w:val="18"/>
              </w:rPr>
              <w:t xml:space="preserve"> </w:t>
            </w:r>
            <w:r>
              <w:rPr>
                <w:rFonts w:eastAsia="Verdana" w:cs="Verdana"/>
                <w:b/>
                <w:bCs/>
                <w:szCs w:val="18"/>
              </w:rPr>
              <w:t>July</w:t>
            </w:r>
            <w:r w:rsidR="00A85BC2">
              <w:rPr>
                <w:rFonts w:eastAsia="Verdana" w:cs="Verdana"/>
                <w:b/>
                <w:bCs/>
                <w:szCs w:val="18"/>
              </w:rPr>
              <w:t xml:space="preserve"> 201</w:t>
            </w:r>
            <w:r w:rsidR="00FD0220">
              <w:rPr>
                <w:rFonts w:eastAsia="Verdana" w:cs="Verdana"/>
                <w:b/>
                <w:bCs/>
                <w:szCs w:val="18"/>
              </w:rPr>
              <w:t>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580AA" w14:textId="77777777" w:rsidR="00E92F1F" w:rsidRDefault="00E92F1F" w:rsidP="00E92F1F">
            <w:pPr>
              <w:spacing w:line="240" w:lineRule="auto"/>
            </w:pPr>
            <w:r>
              <w:rPr>
                <w:rFonts w:eastAsia="Verdana" w:cs="Verdana"/>
                <w:szCs w:val="18"/>
              </w:rPr>
              <w:t>Initial text collaboratively written in Google Docs.</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5C6A2" w14:textId="77777777" w:rsidR="00E92F1F" w:rsidRDefault="00E92F1F" w:rsidP="00E92F1F">
            <w:pPr>
              <w:spacing w:line="240" w:lineRule="auto"/>
            </w:pPr>
            <w:r>
              <w:rPr>
                <w:rFonts w:eastAsia="Verdana" w:cs="Verdana"/>
                <w:szCs w:val="18"/>
              </w:rPr>
              <w:t>Internal</w:t>
            </w:r>
          </w:p>
        </w:tc>
      </w:tr>
      <w:tr w:rsidR="00E92F1F" w14:paraId="7817FED5" w14:textId="77777777" w:rsidTr="00E92F1F">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0115EC" w14:textId="394A698C" w:rsidR="00E92F1F" w:rsidRDefault="007653F5" w:rsidP="00C23AB1">
            <w:pPr>
              <w:spacing w:line="240" w:lineRule="auto"/>
            </w:pPr>
            <w:r>
              <w:rPr>
                <w:rFonts w:eastAsia="Verdana" w:cs="Verdana"/>
                <w:b/>
                <w:bCs/>
                <w:szCs w:val="18"/>
              </w:rPr>
              <w:t>2</w:t>
            </w:r>
            <w:r w:rsidR="00C23AB1">
              <w:rPr>
                <w:rFonts w:eastAsia="Verdana" w:cs="Verdana"/>
                <w:b/>
                <w:bCs/>
                <w:szCs w:val="18"/>
              </w:rPr>
              <w:t>1</w:t>
            </w:r>
            <w:r w:rsidR="00FD0220">
              <w:rPr>
                <w:rFonts w:eastAsia="Verdana" w:cs="Verdana"/>
                <w:b/>
                <w:bCs/>
                <w:szCs w:val="18"/>
              </w:rPr>
              <w:t xml:space="preserve"> </w:t>
            </w:r>
            <w:r w:rsidR="00C23AB1">
              <w:rPr>
                <w:rFonts w:eastAsia="Verdana" w:cs="Verdana"/>
                <w:b/>
                <w:bCs/>
                <w:szCs w:val="18"/>
              </w:rPr>
              <w:t>Aug</w:t>
            </w:r>
            <w:r w:rsidR="00FD0220">
              <w:rPr>
                <w:rFonts w:eastAsia="Verdana" w:cs="Verdana"/>
                <w:b/>
                <w:bCs/>
                <w:szCs w:val="18"/>
              </w:rPr>
              <w:t xml:space="preserve"> 2012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B2B283" w14:textId="77777777" w:rsidR="00E92F1F" w:rsidRDefault="00E92F1F" w:rsidP="00E92F1F">
            <w:pPr>
              <w:spacing w:line="240" w:lineRule="auto"/>
            </w:pPr>
            <w:r>
              <w:rPr>
                <w:rFonts w:eastAsia="Verdana" w:cs="Verdana"/>
                <w:szCs w:val="18"/>
              </w:rPr>
              <w:t>Initial version published for 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7712C5" w14:textId="77777777" w:rsidR="00E92F1F" w:rsidRDefault="00E92F1F" w:rsidP="00E92F1F">
            <w:pPr>
              <w:spacing w:line="240" w:lineRule="auto"/>
            </w:pPr>
            <w:r>
              <w:rPr>
                <w:rFonts w:eastAsia="Verdana" w:cs="Verdana"/>
                <w:szCs w:val="18"/>
              </w:rPr>
              <w:t>Published</w:t>
            </w:r>
          </w:p>
        </w:tc>
      </w:tr>
    </w:tbl>
    <w:p w14:paraId="7803FF93" w14:textId="77777777" w:rsidR="00E92F1F" w:rsidRDefault="00E92F1F" w:rsidP="00C92F6F">
      <w:pPr>
        <w:pStyle w:val="Style-1"/>
        <w:spacing w:line="311" w:lineRule="auto"/>
        <w:rPr>
          <w:rFonts w:ascii="Verdana" w:eastAsia="Verdana" w:hAnsi="Verdana" w:cs="Verdana"/>
          <w:color w:val="000000"/>
          <w:sz w:val="18"/>
          <w:szCs w:val="18"/>
        </w:rPr>
      </w:pPr>
    </w:p>
    <w:sectPr w:rsidR="00E92F1F" w:rsidSect="009B6F24">
      <w:headerReference w:type="default" r:id="rId13"/>
      <w:footerReference w:type="default" r:id="rId14"/>
      <w:headerReference w:type="first" r:id="rId15"/>
      <w:footerReference w:type="first" r:id="rId16"/>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C23AB1" w:rsidRDefault="00C23AB1">
      <w:r>
        <w:separator/>
      </w:r>
    </w:p>
  </w:endnote>
  <w:endnote w:type="continuationSeparator" w:id="0">
    <w:p w14:paraId="68D446E9" w14:textId="77777777" w:rsidR="00C23AB1" w:rsidRDefault="00C23A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C23AB1" w:rsidRDefault="00C23AB1">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C23AB1" w:rsidRDefault="00C23AB1">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C23AB1" w:rsidRDefault="00C23AB1">
      <w:r>
        <w:separator/>
      </w:r>
    </w:p>
  </w:footnote>
  <w:footnote w:type="continuationSeparator" w:id="0">
    <w:p w14:paraId="516D3C2A" w14:textId="77777777" w:rsidR="00C23AB1" w:rsidRDefault="00C23AB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C23AB1" w:rsidRPr="006B41B7" w:rsidRDefault="00C23AB1"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C23AB1" w:rsidRPr="00D01F33" w:rsidRDefault="00C23AB1" w:rsidP="009B6F24">
                          <w:pPr>
                            <w:pStyle w:val="insertreferencetext"/>
                          </w:pPr>
                          <w:r w:rsidRPr="00D01F33">
                            <w:t>minutes</w:t>
                          </w:r>
                        </w:p>
                        <w:p w14:paraId="060AF6F8" w14:textId="77777777" w:rsidR="00C23AB1" w:rsidRDefault="00C23AB1" w:rsidP="009B6F24">
                          <w:pPr>
                            <w:pStyle w:val="Header"/>
                          </w:pPr>
                          <w:r w:rsidRPr="006B41B7">
                            <w:t xml:space="preserve">Page </w:t>
                          </w:r>
                          <w:r>
                            <w:fldChar w:fldCharType="begin"/>
                          </w:r>
                          <w:r>
                            <w:instrText xml:space="preserve"> PAGE  \* MERGEFORMAT </w:instrText>
                          </w:r>
                          <w:r>
                            <w:fldChar w:fldCharType="separate"/>
                          </w:r>
                          <w:r w:rsidR="008F44BE">
                            <w:rPr>
                              <w:noProof/>
                            </w:rPr>
                            <w:t>4</w:t>
                          </w:r>
                          <w:r>
                            <w:rPr>
                              <w:noProof/>
                            </w:rPr>
                            <w:fldChar w:fldCharType="end"/>
                          </w:r>
                          <w:r w:rsidRPr="006B41B7">
                            <w:t>/</w:t>
                          </w:r>
                          <w:r w:rsidR="008F44BE">
                            <w:fldChar w:fldCharType="begin"/>
                          </w:r>
                          <w:r w:rsidR="008F44BE">
                            <w:instrText xml:space="preserve"> NUMPAGES  \* MERGEFORMAT </w:instrText>
                          </w:r>
                          <w:r w:rsidR="008F44BE">
                            <w:fldChar w:fldCharType="separate"/>
                          </w:r>
                          <w:r w:rsidR="008F44BE">
                            <w:rPr>
                              <w:noProof/>
                            </w:rPr>
                            <w:t>4</w:t>
                          </w:r>
                          <w:r w:rsidR="008F44BE">
                            <w:rPr>
                              <w:noProof/>
                            </w:rPr>
                            <w:fldChar w:fldCharType="end"/>
                          </w:r>
                        </w:p>
                        <w:p w14:paraId="6DB12AA2" w14:textId="77777777" w:rsidR="00C23AB1" w:rsidRDefault="00C23AB1"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C23AB1" w:rsidRPr="00D01F33" w:rsidRDefault="00C23AB1" w:rsidP="009B6F24">
                    <w:pPr>
                      <w:pStyle w:val="insertreferencetext"/>
                    </w:pPr>
                    <w:r w:rsidRPr="00D01F33">
                      <w:t>minutes</w:t>
                    </w:r>
                  </w:p>
                  <w:p w14:paraId="060AF6F8" w14:textId="77777777" w:rsidR="00C23AB1" w:rsidRDefault="00C23AB1" w:rsidP="009B6F24">
                    <w:pPr>
                      <w:pStyle w:val="Header"/>
                    </w:pPr>
                    <w:r w:rsidRPr="006B41B7">
                      <w:t xml:space="preserve">Page </w:t>
                    </w:r>
                    <w:r>
                      <w:fldChar w:fldCharType="begin"/>
                    </w:r>
                    <w:r>
                      <w:instrText xml:space="preserve"> PAGE  \* MERGEFORMAT </w:instrText>
                    </w:r>
                    <w:r>
                      <w:fldChar w:fldCharType="separate"/>
                    </w:r>
                    <w:r w:rsidR="008F44BE">
                      <w:rPr>
                        <w:noProof/>
                      </w:rPr>
                      <w:t>4</w:t>
                    </w:r>
                    <w:r>
                      <w:rPr>
                        <w:noProof/>
                      </w:rPr>
                      <w:fldChar w:fldCharType="end"/>
                    </w:r>
                    <w:r w:rsidRPr="006B41B7">
                      <w:t>/</w:t>
                    </w:r>
                    <w:r w:rsidR="008F44BE">
                      <w:fldChar w:fldCharType="begin"/>
                    </w:r>
                    <w:r w:rsidR="008F44BE">
                      <w:instrText xml:space="preserve"> NUMPAGES  \* MERGEFORMAT </w:instrText>
                    </w:r>
                    <w:r w:rsidR="008F44BE">
                      <w:fldChar w:fldCharType="separate"/>
                    </w:r>
                    <w:r w:rsidR="008F44BE">
                      <w:rPr>
                        <w:noProof/>
                      </w:rPr>
                      <w:t>4</w:t>
                    </w:r>
                    <w:r w:rsidR="008F44BE">
                      <w:rPr>
                        <w:noProof/>
                      </w:rPr>
                      <w:fldChar w:fldCharType="end"/>
                    </w:r>
                  </w:p>
                  <w:p w14:paraId="6DB12AA2" w14:textId="77777777" w:rsidR="00C23AB1" w:rsidRDefault="00C23AB1"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C23AB1" w:rsidRPr="00D01F33" w:rsidRDefault="00C23AB1" w:rsidP="009B6F24">
                          <w:pPr>
                            <w:pStyle w:val="Headertitle"/>
                          </w:pPr>
                          <w:r w:rsidRPr="00D01F33">
                            <w:t>t</w:t>
                          </w:r>
                          <w:r>
                            <w:t xml:space="preserve">itle </w:t>
                          </w:r>
                          <w:r w:rsidRPr="00D01F33">
                            <w:t>/reference</w:t>
                          </w:r>
                        </w:p>
                        <w:bookmarkStart w:id="9" w:name="sub2"/>
                        <w:bookmarkEnd w:id="9"/>
                        <w:p w14:paraId="7924A7A0" w14:textId="4E0BC489" w:rsidR="00C23AB1" w:rsidRDefault="00C23AB1" w:rsidP="009B6F24">
                          <w:pPr>
                            <w:pStyle w:val="Header"/>
                          </w:pPr>
                          <w:r>
                            <w:fldChar w:fldCharType="begin"/>
                          </w:r>
                          <w:r>
                            <w:instrText xml:space="preserve"> REF  prepdate  \* MERGEFORMAT </w:instrText>
                          </w:r>
                          <w:r>
                            <w:fldChar w:fldCharType="separate"/>
                          </w:r>
                          <w:r>
                            <w:t>Minutes of the 9</w:t>
                          </w:r>
                          <w:r w:rsidRPr="002A75CA">
                            <w:rPr>
                              <w:vertAlign w:val="superscript"/>
                            </w:rPr>
                            <w:t>th</w:t>
                          </w:r>
                          <w:r>
                            <w:t xml:space="preserve"> GeGC Meeting</w:t>
                          </w:r>
                          <w:r>
                            <w:fldChar w:fldCharType="end"/>
                          </w:r>
                        </w:p>
                        <w:p w14:paraId="0E3F8D81" w14:textId="1C2B63E6" w:rsidR="00C23AB1" w:rsidRDefault="00C23AB1" w:rsidP="009B6F24">
                          <w:pPr>
                            <w:pStyle w:val="Header"/>
                          </w:pPr>
                          <w:r>
                            <w:t>TSec(12)033</w:t>
                          </w:r>
                        </w:p>
                        <w:p w14:paraId="37244264" w14:textId="77777777" w:rsidR="00C23AB1" w:rsidRDefault="00C23AB1" w:rsidP="009B6F24">
                          <w:pPr>
                            <w:pStyle w:val="Header"/>
                          </w:pPr>
                          <w:r>
                            <w:br/>
                          </w:r>
                          <w:bookmarkStart w:id="10" w:name="ref2"/>
                          <w:bookmarkEnd w:id="10"/>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C23AB1" w:rsidRPr="00D01F33" w:rsidRDefault="00C23AB1" w:rsidP="009B6F24">
                    <w:pPr>
                      <w:pStyle w:val="Headertitle"/>
                    </w:pPr>
                    <w:r w:rsidRPr="00D01F33">
                      <w:t>t</w:t>
                    </w:r>
                    <w:r>
                      <w:t xml:space="preserve">itle </w:t>
                    </w:r>
                    <w:r w:rsidRPr="00D01F33">
                      <w:t>/reference</w:t>
                    </w:r>
                  </w:p>
                  <w:bookmarkStart w:id="11" w:name="sub2"/>
                  <w:bookmarkEnd w:id="11"/>
                  <w:p w14:paraId="7924A7A0" w14:textId="4E0BC489" w:rsidR="00C23AB1" w:rsidRDefault="00C23AB1" w:rsidP="009B6F24">
                    <w:pPr>
                      <w:pStyle w:val="Header"/>
                    </w:pPr>
                    <w:r>
                      <w:fldChar w:fldCharType="begin"/>
                    </w:r>
                    <w:r>
                      <w:instrText xml:space="preserve"> REF  prepdate  \* MERGEFORMAT </w:instrText>
                    </w:r>
                    <w:r>
                      <w:fldChar w:fldCharType="separate"/>
                    </w:r>
                    <w:r>
                      <w:t>Minutes of the 9</w:t>
                    </w:r>
                    <w:r w:rsidRPr="002A75CA">
                      <w:rPr>
                        <w:vertAlign w:val="superscript"/>
                      </w:rPr>
                      <w:t>th</w:t>
                    </w:r>
                    <w:r>
                      <w:t xml:space="preserve"> GeGC Meeting</w:t>
                    </w:r>
                    <w:r>
                      <w:fldChar w:fldCharType="end"/>
                    </w:r>
                  </w:p>
                  <w:p w14:paraId="0E3F8D81" w14:textId="1C2B63E6" w:rsidR="00C23AB1" w:rsidRDefault="00C23AB1" w:rsidP="009B6F24">
                    <w:pPr>
                      <w:pStyle w:val="Header"/>
                    </w:pPr>
                    <w:r>
                      <w:t>TSec(12)033</w:t>
                    </w:r>
                  </w:p>
                  <w:p w14:paraId="37244264" w14:textId="77777777" w:rsidR="00C23AB1" w:rsidRDefault="00C23AB1" w:rsidP="009B6F24">
                    <w:pPr>
                      <w:pStyle w:val="Header"/>
                    </w:pPr>
                    <w:r>
                      <w:br/>
                    </w:r>
                    <w:bookmarkStart w:id="12" w:name="ref2"/>
                    <w:bookmarkEnd w:id="12"/>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C23AB1" w:rsidRPr="00871E1C" w:rsidRDefault="00C23AB1"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C23AB1" w:rsidRPr="00D01F33" w:rsidRDefault="00C23AB1" w:rsidP="00DF4AA8">
                          <w:pPr>
                            <w:pStyle w:val="Headertitle"/>
                          </w:pPr>
                          <w:r w:rsidRPr="00D01F33">
                            <w:t>minutes</w:t>
                          </w:r>
                        </w:p>
                        <w:p w14:paraId="59CFDD23" w14:textId="77777777" w:rsidR="00C23AB1" w:rsidRPr="006B41B7" w:rsidRDefault="00C23AB1" w:rsidP="009B6F24">
                          <w:pPr>
                            <w:pStyle w:val="Header"/>
                          </w:pPr>
                          <w:r w:rsidRPr="006B41B7">
                            <w:t xml:space="preserve">Page </w:t>
                          </w:r>
                          <w:r>
                            <w:fldChar w:fldCharType="begin"/>
                          </w:r>
                          <w:r>
                            <w:instrText xml:space="preserve"> PAGE  \* MERGEFORMAT </w:instrText>
                          </w:r>
                          <w:r>
                            <w:fldChar w:fldCharType="separate"/>
                          </w:r>
                          <w:r w:rsidR="008F44BE">
                            <w:rPr>
                              <w:noProof/>
                            </w:rPr>
                            <w:t>1</w:t>
                          </w:r>
                          <w:r>
                            <w:rPr>
                              <w:noProof/>
                            </w:rPr>
                            <w:fldChar w:fldCharType="end"/>
                          </w:r>
                          <w:r w:rsidRPr="006B41B7">
                            <w:t>/</w:t>
                          </w:r>
                          <w:r w:rsidR="008F44BE">
                            <w:fldChar w:fldCharType="begin"/>
                          </w:r>
                          <w:r w:rsidR="008F44BE">
                            <w:instrText xml:space="preserve"> NUMPAGES  \* MERGEFORMAT </w:instrText>
                          </w:r>
                          <w:r w:rsidR="008F44BE">
                            <w:fldChar w:fldCharType="separate"/>
                          </w:r>
                          <w:r w:rsidR="008F44BE">
                            <w:rPr>
                              <w:noProof/>
                            </w:rPr>
                            <w:t>1</w:t>
                          </w:r>
                          <w:r w:rsidR="008F44BE">
                            <w:rPr>
                              <w:noProof/>
                            </w:rPr>
                            <w:fldChar w:fldCharType="end"/>
                          </w:r>
                        </w:p>
                        <w:p w14:paraId="16636EE5" w14:textId="77777777" w:rsidR="00C23AB1" w:rsidRPr="00871E1C" w:rsidRDefault="00C23AB1" w:rsidP="009B6F24">
                          <w:pPr>
                            <w:pStyle w:val="Header"/>
                          </w:pPr>
                          <w:r>
                            <w:rPr>
                              <w:rStyle w:val="HeadertitleChar"/>
                            </w:rPr>
                            <w:t>title / reference</w:t>
                          </w:r>
                        </w:p>
                        <w:bookmarkStart w:id="11" w:name="subject"/>
                        <w:bookmarkStart w:id="12" w:name="prepdate"/>
                        <w:bookmarkEnd w:id="11"/>
                        <w:p w14:paraId="7FA1FF3C" w14:textId="214BEB6D" w:rsidR="00C23AB1" w:rsidRDefault="00C23AB1" w:rsidP="009B6F24">
                          <w:pPr>
                            <w:pStyle w:val="Header"/>
                          </w:pPr>
                          <w:r>
                            <w:fldChar w:fldCharType="begin"/>
                          </w:r>
                          <w:r>
                            <w:instrText xml:space="preserve"> FILLIN  "Insert minute preparation date:"  \* MERGEFORMAT </w:instrText>
                          </w:r>
                          <w:r>
                            <w:fldChar w:fldCharType="separate"/>
                          </w:r>
                          <w:r>
                            <w:t>Minutes of the 9</w:t>
                          </w:r>
                          <w:r w:rsidRPr="00B15A0C">
                            <w:rPr>
                              <w:vertAlign w:val="superscript"/>
                            </w:rPr>
                            <w:t>th</w:t>
                          </w:r>
                          <w:r>
                            <w:t xml:space="preserve"> GeGC Meeting</w:t>
                          </w:r>
                          <w:r>
                            <w:fldChar w:fldCharType="end"/>
                          </w:r>
                          <w:bookmarkEnd w:id="12"/>
                          <w:r w:rsidRPr="00871E1C">
                            <w:br/>
                          </w:r>
                          <w:bookmarkStart w:id="13" w:name="reference"/>
                          <w:bookmarkEnd w:id="13"/>
                          <w:r>
                            <w:t>TSec(12)033</w:t>
                          </w:r>
                        </w:p>
                        <w:p w14:paraId="04C99BE8" w14:textId="77777777" w:rsidR="00C23AB1" w:rsidRDefault="00C23AB1"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C23AB1" w:rsidRPr="00D01F33" w:rsidRDefault="00C23AB1" w:rsidP="00DF4AA8">
                    <w:pPr>
                      <w:pStyle w:val="Headertitle"/>
                    </w:pPr>
                    <w:r w:rsidRPr="00D01F33">
                      <w:t>minutes</w:t>
                    </w:r>
                  </w:p>
                  <w:p w14:paraId="59CFDD23" w14:textId="77777777" w:rsidR="00C23AB1" w:rsidRPr="006B41B7" w:rsidRDefault="00C23AB1" w:rsidP="009B6F24">
                    <w:pPr>
                      <w:pStyle w:val="Header"/>
                    </w:pPr>
                    <w:r w:rsidRPr="006B41B7">
                      <w:t xml:space="preserve">Page </w:t>
                    </w:r>
                    <w:r>
                      <w:fldChar w:fldCharType="begin"/>
                    </w:r>
                    <w:r>
                      <w:instrText xml:space="preserve"> PAGE  \* MERGEFORMAT </w:instrText>
                    </w:r>
                    <w:r>
                      <w:fldChar w:fldCharType="separate"/>
                    </w:r>
                    <w:r w:rsidR="008F44BE">
                      <w:rPr>
                        <w:noProof/>
                      </w:rPr>
                      <w:t>1</w:t>
                    </w:r>
                    <w:r>
                      <w:rPr>
                        <w:noProof/>
                      </w:rPr>
                      <w:fldChar w:fldCharType="end"/>
                    </w:r>
                    <w:r w:rsidRPr="006B41B7">
                      <w:t>/</w:t>
                    </w:r>
                    <w:r w:rsidR="008F44BE">
                      <w:fldChar w:fldCharType="begin"/>
                    </w:r>
                    <w:r w:rsidR="008F44BE">
                      <w:instrText xml:space="preserve"> NUMPAGES  \* MERGEFORMAT </w:instrText>
                    </w:r>
                    <w:r w:rsidR="008F44BE">
                      <w:fldChar w:fldCharType="separate"/>
                    </w:r>
                    <w:r w:rsidR="008F44BE">
                      <w:rPr>
                        <w:noProof/>
                      </w:rPr>
                      <w:t>1</w:t>
                    </w:r>
                    <w:r w:rsidR="008F44BE">
                      <w:rPr>
                        <w:noProof/>
                      </w:rPr>
                      <w:fldChar w:fldCharType="end"/>
                    </w:r>
                  </w:p>
                  <w:p w14:paraId="16636EE5" w14:textId="77777777" w:rsidR="00C23AB1" w:rsidRPr="00871E1C" w:rsidRDefault="00C23AB1" w:rsidP="009B6F24">
                    <w:pPr>
                      <w:pStyle w:val="Header"/>
                    </w:pPr>
                    <w:r>
                      <w:rPr>
                        <w:rStyle w:val="HeadertitleChar"/>
                      </w:rPr>
                      <w:t>title / reference</w:t>
                    </w:r>
                  </w:p>
                  <w:bookmarkStart w:id="14" w:name="subject"/>
                  <w:bookmarkStart w:id="15" w:name="prepdate"/>
                  <w:bookmarkEnd w:id="14"/>
                  <w:p w14:paraId="7FA1FF3C" w14:textId="214BEB6D" w:rsidR="00C23AB1" w:rsidRDefault="00C23AB1" w:rsidP="009B6F24">
                    <w:pPr>
                      <w:pStyle w:val="Header"/>
                    </w:pPr>
                    <w:r>
                      <w:fldChar w:fldCharType="begin"/>
                    </w:r>
                    <w:r>
                      <w:instrText xml:space="preserve"> FILLIN  "Insert minute preparation date:"  \* MERGEFORMAT </w:instrText>
                    </w:r>
                    <w:r>
                      <w:fldChar w:fldCharType="separate"/>
                    </w:r>
                    <w:r>
                      <w:t>Minutes of the 9</w:t>
                    </w:r>
                    <w:r w:rsidRPr="00B15A0C">
                      <w:rPr>
                        <w:vertAlign w:val="superscript"/>
                      </w:rPr>
                      <w:t>th</w:t>
                    </w:r>
                    <w:r>
                      <w:t xml:space="preserve"> GeGC Meeting</w:t>
                    </w:r>
                    <w:r>
                      <w:fldChar w:fldCharType="end"/>
                    </w:r>
                    <w:bookmarkEnd w:id="15"/>
                    <w:r w:rsidRPr="00871E1C">
                      <w:br/>
                    </w:r>
                    <w:bookmarkStart w:id="16" w:name="reference"/>
                    <w:bookmarkEnd w:id="16"/>
                    <w:r>
                      <w:t>TSec(12)033</w:t>
                    </w:r>
                  </w:p>
                  <w:p w14:paraId="04C99BE8" w14:textId="77777777" w:rsidR="00C23AB1" w:rsidRDefault="00C23AB1"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3"/>
  </w:num>
  <w:num w:numId="5">
    <w:abstractNumId w:val="5"/>
  </w:num>
  <w:num w:numId="6">
    <w:abstractNumId w:val="4"/>
  </w:num>
  <w:num w:numId="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5A76"/>
    <w:rsid w:val="00037AA0"/>
    <w:rsid w:val="000564DD"/>
    <w:rsid w:val="00082E51"/>
    <w:rsid w:val="00083229"/>
    <w:rsid w:val="000838C0"/>
    <w:rsid w:val="00084950"/>
    <w:rsid w:val="00084D19"/>
    <w:rsid w:val="000B22AE"/>
    <w:rsid w:val="000B36C1"/>
    <w:rsid w:val="000B6B32"/>
    <w:rsid w:val="000C03AC"/>
    <w:rsid w:val="000C4EFC"/>
    <w:rsid w:val="000C583D"/>
    <w:rsid w:val="000D16EE"/>
    <w:rsid w:val="000D431C"/>
    <w:rsid w:val="000F29D1"/>
    <w:rsid w:val="001049F3"/>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D7D6A"/>
    <w:rsid w:val="002E0B47"/>
    <w:rsid w:val="002E7472"/>
    <w:rsid w:val="0031300B"/>
    <w:rsid w:val="00333CDF"/>
    <w:rsid w:val="00336DCB"/>
    <w:rsid w:val="00346764"/>
    <w:rsid w:val="00351AF5"/>
    <w:rsid w:val="00383330"/>
    <w:rsid w:val="00395361"/>
    <w:rsid w:val="00396080"/>
    <w:rsid w:val="003A31F2"/>
    <w:rsid w:val="003A66CE"/>
    <w:rsid w:val="003B6C16"/>
    <w:rsid w:val="003C36BB"/>
    <w:rsid w:val="003E20AE"/>
    <w:rsid w:val="00402BE7"/>
    <w:rsid w:val="004032DA"/>
    <w:rsid w:val="00420993"/>
    <w:rsid w:val="00442519"/>
    <w:rsid w:val="00453135"/>
    <w:rsid w:val="00467D0A"/>
    <w:rsid w:val="00474054"/>
    <w:rsid w:val="00496E67"/>
    <w:rsid w:val="004C5A4E"/>
    <w:rsid w:val="004E3CBC"/>
    <w:rsid w:val="004E6031"/>
    <w:rsid w:val="0050301E"/>
    <w:rsid w:val="005555B5"/>
    <w:rsid w:val="005571C8"/>
    <w:rsid w:val="005C7669"/>
    <w:rsid w:val="005E367B"/>
    <w:rsid w:val="00601560"/>
    <w:rsid w:val="00605331"/>
    <w:rsid w:val="00610EB8"/>
    <w:rsid w:val="0061263D"/>
    <w:rsid w:val="00614078"/>
    <w:rsid w:val="00622168"/>
    <w:rsid w:val="00622AB5"/>
    <w:rsid w:val="006308EE"/>
    <w:rsid w:val="0064058E"/>
    <w:rsid w:val="00640598"/>
    <w:rsid w:val="0066352C"/>
    <w:rsid w:val="0067519E"/>
    <w:rsid w:val="0068687B"/>
    <w:rsid w:val="006A5CE0"/>
    <w:rsid w:val="006B2369"/>
    <w:rsid w:val="006B440D"/>
    <w:rsid w:val="006C3AFF"/>
    <w:rsid w:val="006D67D0"/>
    <w:rsid w:val="006E0E20"/>
    <w:rsid w:val="006E3650"/>
    <w:rsid w:val="00742FFA"/>
    <w:rsid w:val="007653F5"/>
    <w:rsid w:val="00777032"/>
    <w:rsid w:val="007A1A32"/>
    <w:rsid w:val="007A349A"/>
    <w:rsid w:val="007B06FB"/>
    <w:rsid w:val="007C6F24"/>
    <w:rsid w:val="007D426C"/>
    <w:rsid w:val="007E0295"/>
    <w:rsid w:val="008021E3"/>
    <w:rsid w:val="00821563"/>
    <w:rsid w:val="00822FF3"/>
    <w:rsid w:val="00831443"/>
    <w:rsid w:val="00845127"/>
    <w:rsid w:val="00850A02"/>
    <w:rsid w:val="008538E4"/>
    <w:rsid w:val="008662C6"/>
    <w:rsid w:val="0087534C"/>
    <w:rsid w:val="00881A29"/>
    <w:rsid w:val="008A6231"/>
    <w:rsid w:val="008C60DC"/>
    <w:rsid w:val="008C7D58"/>
    <w:rsid w:val="008F44BE"/>
    <w:rsid w:val="00916165"/>
    <w:rsid w:val="0091726F"/>
    <w:rsid w:val="00953E27"/>
    <w:rsid w:val="009546EB"/>
    <w:rsid w:val="00963FE7"/>
    <w:rsid w:val="00966FF1"/>
    <w:rsid w:val="00974DDD"/>
    <w:rsid w:val="009842AE"/>
    <w:rsid w:val="0099197F"/>
    <w:rsid w:val="009A7054"/>
    <w:rsid w:val="009B1971"/>
    <w:rsid w:val="009B6F24"/>
    <w:rsid w:val="009D427D"/>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D68"/>
    <w:rsid w:val="00B417D8"/>
    <w:rsid w:val="00B4385C"/>
    <w:rsid w:val="00B46C9E"/>
    <w:rsid w:val="00B55B2A"/>
    <w:rsid w:val="00B6080F"/>
    <w:rsid w:val="00B7278F"/>
    <w:rsid w:val="00B84CD5"/>
    <w:rsid w:val="00BB5310"/>
    <w:rsid w:val="00BE0737"/>
    <w:rsid w:val="00BE119C"/>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713D7"/>
    <w:rsid w:val="00D776DC"/>
    <w:rsid w:val="00D84465"/>
    <w:rsid w:val="00DA5FC7"/>
    <w:rsid w:val="00DA645F"/>
    <w:rsid w:val="00DA6FAE"/>
    <w:rsid w:val="00DD244D"/>
    <w:rsid w:val="00DE162B"/>
    <w:rsid w:val="00DF256D"/>
    <w:rsid w:val="00DF351E"/>
    <w:rsid w:val="00DF4AA8"/>
    <w:rsid w:val="00DF6079"/>
    <w:rsid w:val="00E00C53"/>
    <w:rsid w:val="00E21E8D"/>
    <w:rsid w:val="00E62DE1"/>
    <w:rsid w:val="00E73292"/>
    <w:rsid w:val="00E92F1F"/>
    <w:rsid w:val="00E94002"/>
    <w:rsid w:val="00EA494E"/>
    <w:rsid w:val="00EE3682"/>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 w:id="374962791">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1678145883">
          <w:marLeft w:val="0"/>
          <w:marRight w:val="0"/>
          <w:marTop w:val="0"/>
          <w:marBottom w:val="0"/>
          <w:divBdr>
            <w:top w:val="none" w:sz="0" w:space="0" w:color="auto"/>
            <w:left w:val="none" w:sz="0" w:space="0" w:color="auto"/>
            <w:bottom w:val="none" w:sz="0" w:space="0" w:color="auto"/>
            <w:right w:val="none" w:sz="0" w:space="0" w:color="auto"/>
          </w:divBdr>
        </w:div>
        <w:div w:id="489836335">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s://confluence.terena.org/display/GeGC/AUP" TargetMode="External"/><Relationship Id="rId12" Type="http://schemas.openxmlformats.org/officeDocument/2006/relationships/hyperlink" Target="http://www.terena.org/activities/tf-mobility/meetings/25/bologna-betterplace.pdf" TargetMode="External"/><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 Id="rId9" Type="http://schemas.openxmlformats.org/officeDocument/2006/relationships/hyperlink" Target="https://confluence.terena.org/display/GeGC/Meetings" TargetMode="External"/><Relationship Id="rId10" Type="http://schemas.openxmlformats.org/officeDocument/2006/relationships/hyperlink" Target="https://confluence.terena.org/display/GeGC/eduroam+Roaming+Operato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199</TotalTime>
  <Pages>1</Pages>
  <Words>1116</Words>
  <Characters>6363</Characters>
  <Application>Microsoft Macintosh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7465</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24</cp:revision>
  <cp:lastPrinted>2012-04-23T13:25:00Z</cp:lastPrinted>
  <dcterms:created xsi:type="dcterms:W3CDTF">2012-04-23T13:25:00Z</dcterms:created>
  <dcterms:modified xsi:type="dcterms:W3CDTF">2012-08-20T21:09:00Z</dcterms:modified>
</cp:coreProperties>
</file>