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75089DF" w14:textId="77777777" w:rsidR="009B6F24" w:rsidRDefault="009B6F24" w:rsidP="009B6F24">
      <w:pPr>
        <w:rPr>
          <w:b/>
          <w:sz w:val="20"/>
        </w:rPr>
      </w:pPr>
    </w:p>
    <w:p w14:paraId="37C5EB6E" w14:textId="77777777" w:rsidR="009B6F24" w:rsidRDefault="009B6F24" w:rsidP="009B6F24">
      <w:pPr>
        <w:rPr>
          <w:b/>
          <w:sz w:val="20"/>
        </w:rPr>
      </w:pPr>
    </w:p>
    <w:p w14:paraId="3EE5B660" w14:textId="77777777" w:rsidR="009B6F24" w:rsidRDefault="009B6F24" w:rsidP="009B6F24">
      <w:pPr>
        <w:rPr>
          <w:b/>
          <w:sz w:val="20"/>
        </w:rPr>
      </w:pPr>
    </w:p>
    <w:p w14:paraId="0D924B6F" w14:textId="77777777" w:rsidR="009B6F24" w:rsidRDefault="009B6F24" w:rsidP="009B6F24">
      <w:pPr>
        <w:rPr>
          <w:b/>
          <w:sz w:val="20"/>
        </w:rPr>
      </w:pPr>
    </w:p>
    <w:p w14:paraId="40648A89" w14:textId="181B7161" w:rsidR="007D426C" w:rsidRDefault="00656EA1" w:rsidP="009B6F24">
      <w:pPr>
        <w:rPr>
          <w:b/>
          <w:szCs w:val="18"/>
        </w:rPr>
      </w:pPr>
      <w:r>
        <w:rPr>
          <w:b/>
          <w:szCs w:val="18"/>
        </w:rPr>
        <w:t>1</w:t>
      </w:r>
      <w:r w:rsidR="00D3294A">
        <w:rPr>
          <w:b/>
          <w:szCs w:val="18"/>
        </w:rPr>
        <w:t>2</w:t>
      </w:r>
      <w:r w:rsidR="00F554A9" w:rsidRPr="00F554A9">
        <w:rPr>
          <w:b/>
          <w:szCs w:val="18"/>
          <w:vertAlign w:val="superscript"/>
        </w:rPr>
        <w:t>th</w:t>
      </w:r>
      <w:r w:rsidR="00F554A9">
        <w:rPr>
          <w:b/>
          <w:szCs w:val="18"/>
        </w:rPr>
        <w:t xml:space="preserve"> </w:t>
      </w:r>
      <w:r w:rsidR="000C03AC">
        <w:rPr>
          <w:b/>
          <w:szCs w:val="18"/>
        </w:rPr>
        <w:t>Globa</w:t>
      </w:r>
      <w:r w:rsidR="00474054">
        <w:rPr>
          <w:b/>
          <w:szCs w:val="18"/>
        </w:rPr>
        <w:t>l eduroam Governance Committee</w:t>
      </w:r>
      <w:r w:rsidR="000C03AC">
        <w:rPr>
          <w:b/>
          <w:szCs w:val="18"/>
        </w:rPr>
        <w:t xml:space="preserve"> </w:t>
      </w:r>
      <w:r w:rsidR="009B6F24">
        <w:rPr>
          <w:b/>
          <w:szCs w:val="18"/>
        </w:rPr>
        <w:t>Meeting</w:t>
      </w:r>
    </w:p>
    <w:p w14:paraId="6C237FDC" w14:textId="5B43839A" w:rsidR="009B6F24" w:rsidRDefault="00D3294A" w:rsidP="009B6F24">
      <w:pPr>
        <w:rPr>
          <w:b/>
          <w:szCs w:val="18"/>
        </w:rPr>
      </w:pPr>
      <w:r>
        <w:rPr>
          <w:b/>
          <w:szCs w:val="18"/>
        </w:rPr>
        <w:t>14</w:t>
      </w:r>
      <w:r w:rsidR="003B3744" w:rsidRPr="003B3744">
        <w:rPr>
          <w:b/>
          <w:szCs w:val="18"/>
          <w:vertAlign w:val="superscript"/>
        </w:rPr>
        <w:t>th</w:t>
      </w:r>
      <w:r w:rsidR="003B3744">
        <w:rPr>
          <w:b/>
          <w:szCs w:val="18"/>
        </w:rPr>
        <w:t xml:space="preserve"> </w:t>
      </w:r>
      <w:r>
        <w:rPr>
          <w:b/>
          <w:szCs w:val="18"/>
        </w:rPr>
        <w:t xml:space="preserve">March </w:t>
      </w:r>
      <w:r w:rsidR="00C23AB1">
        <w:rPr>
          <w:b/>
          <w:szCs w:val="18"/>
        </w:rPr>
        <w:t>201</w:t>
      </w:r>
      <w:r>
        <w:rPr>
          <w:b/>
          <w:szCs w:val="18"/>
        </w:rPr>
        <w:t>3</w:t>
      </w:r>
      <w:r w:rsidR="00C23AB1">
        <w:rPr>
          <w:b/>
          <w:szCs w:val="18"/>
        </w:rPr>
        <w:t xml:space="preserve"> </w:t>
      </w:r>
      <w:r>
        <w:rPr>
          <w:b/>
          <w:szCs w:val="18"/>
        </w:rPr>
        <w:t>19</w:t>
      </w:r>
      <w:r w:rsidR="00F554A9">
        <w:rPr>
          <w:b/>
          <w:szCs w:val="18"/>
        </w:rPr>
        <w:t>:</w:t>
      </w:r>
      <w:r w:rsidR="00C23AB1">
        <w:rPr>
          <w:b/>
          <w:szCs w:val="18"/>
        </w:rPr>
        <w:t>0</w:t>
      </w:r>
      <w:r w:rsidR="00F554A9">
        <w:rPr>
          <w:b/>
          <w:szCs w:val="18"/>
        </w:rPr>
        <w:t>0</w:t>
      </w:r>
      <w:r w:rsidR="00D84465">
        <w:rPr>
          <w:b/>
          <w:szCs w:val="18"/>
        </w:rPr>
        <w:t xml:space="preserve"> </w:t>
      </w:r>
      <w:r w:rsidR="007E0295">
        <w:rPr>
          <w:b/>
          <w:szCs w:val="18"/>
        </w:rPr>
        <w:t>UTC</w:t>
      </w:r>
    </w:p>
    <w:p w14:paraId="28ED0FD0" w14:textId="77777777" w:rsidR="009B6F24" w:rsidRPr="002C31AA" w:rsidRDefault="009B6F24" w:rsidP="009B6F24">
      <w:pPr>
        <w:rPr>
          <w:szCs w:val="18"/>
        </w:rPr>
      </w:pPr>
    </w:p>
    <w:p w14:paraId="29845FD4" w14:textId="77777777" w:rsidR="009B6F24" w:rsidRPr="001E5BC7" w:rsidRDefault="009B6F24" w:rsidP="009B6F24">
      <w:pPr>
        <w:rPr>
          <w:b/>
          <w:szCs w:val="18"/>
        </w:rPr>
      </w:pPr>
      <w:r>
        <w:rPr>
          <w:b/>
          <w:szCs w:val="18"/>
        </w:rPr>
        <w:t>Table of Contents</w:t>
      </w:r>
    </w:p>
    <w:p w14:paraId="0BE3E08E" w14:textId="77777777" w:rsidR="009C0451" w:rsidRDefault="00953E27">
      <w:pPr>
        <w:pStyle w:val="TOC1"/>
        <w:tabs>
          <w:tab w:val="left" w:pos="420"/>
          <w:tab w:val="right" w:leader="dot" w:pos="8704"/>
        </w:tabs>
        <w:rPr>
          <w:rFonts w:asciiTheme="minorHAnsi" w:eastAsiaTheme="minorEastAsia" w:hAnsiTheme="minorHAnsi" w:cstheme="minorBidi"/>
          <w:noProof/>
          <w:sz w:val="24"/>
          <w:lang w:val="en-AU" w:eastAsia="ja-JP"/>
        </w:rPr>
      </w:pPr>
      <w:r>
        <w:rPr>
          <w:szCs w:val="18"/>
        </w:rPr>
        <w:fldChar w:fldCharType="begin"/>
      </w:r>
      <w:r w:rsidR="009B6F24">
        <w:rPr>
          <w:szCs w:val="18"/>
        </w:rPr>
        <w:instrText xml:space="preserve"> TOC \h \z \t "Terenatitle1,1,Terenasecond,2" </w:instrText>
      </w:r>
      <w:r>
        <w:rPr>
          <w:szCs w:val="18"/>
        </w:rPr>
        <w:fldChar w:fldCharType="separate"/>
      </w:r>
      <w:r w:rsidR="009C0451">
        <w:rPr>
          <w:noProof/>
        </w:rPr>
        <w:t>1.</w:t>
      </w:r>
      <w:r w:rsidR="009C0451">
        <w:rPr>
          <w:rFonts w:asciiTheme="minorHAnsi" w:eastAsiaTheme="minorEastAsia" w:hAnsiTheme="minorHAnsi" w:cstheme="minorBidi"/>
          <w:noProof/>
          <w:sz w:val="24"/>
          <w:lang w:val="en-AU" w:eastAsia="ja-JP"/>
        </w:rPr>
        <w:tab/>
      </w:r>
      <w:r w:rsidR="009C0451">
        <w:rPr>
          <w:noProof/>
        </w:rPr>
        <w:t>Approval of Minutes &amp; Actions from the Previous Meeting</w:t>
      </w:r>
      <w:r w:rsidR="009C0451">
        <w:rPr>
          <w:noProof/>
        </w:rPr>
        <w:tab/>
      </w:r>
      <w:r w:rsidR="009C0451">
        <w:rPr>
          <w:noProof/>
        </w:rPr>
        <w:fldChar w:fldCharType="begin"/>
      </w:r>
      <w:r w:rsidR="009C0451">
        <w:rPr>
          <w:noProof/>
        </w:rPr>
        <w:instrText xml:space="preserve"> PAGEREF _Toc238883791 \h </w:instrText>
      </w:r>
      <w:r w:rsidR="009C0451">
        <w:rPr>
          <w:noProof/>
        </w:rPr>
      </w:r>
      <w:r w:rsidR="009C0451">
        <w:rPr>
          <w:noProof/>
        </w:rPr>
        <w:fldChar w:fldCharType="separate"/>
      </w:r>
      <w:r w:rsidR="009C0451">
        <w:rPr>
          <w:noProof/>
        </w:rPr>
        <w:t>1</w:t>
      </w:r>
      <w:r w:rsidR="009C0451">
        <w:rPr>
          <w:noProof/>
        </w:rPr>
        <w:fldChar w:fldCharType="end"/>
      </w:r>
    </w:p>
    <w:p w14:paraId="402A4F00" w14:textId="77777777" w:rsidR="009C0451" w:rsidRDefault="009C0451">
      <w:pPr>
        <w:pStyle w:val="TOC1"/>
        <w:tabs>
          <w:tab w:val="left" w:pos="420"/>
          <w:tab w:val="right" w:leader="dot" w:pos="8704"/>
        </w:tabs>
        <w:rPr>
          <w:rFonts w:asciiTheme="minorHAnsi" w:eastAsiaTheme="minorEastAsia" w:hAnsiTheme="minorHAnsi" w:cstheme="minorBidi"/>
          <w:noProof/>
          <w:sz w:val="24"/>
          <w:lang w:val="en-AU" w:eastAsia="ja-JP"/>
        </w:rPr>
      </w:pPr>
      <w:r>
        <w:rPr>
          <w:noProof/>
        </w:rPr>
        <w:t>2.</w:t>
      </w:r>
      <w:r>
        <w:rPr>
          <w:rFonts w:asciiTheme="minorHAnsi" w:eastAsiaTheme="minorEastAsia" w:hAnsiTheme="minorHAnsi" w:cstheme="minorBidi"/>
          <w:noProof/>
          <w:sz w:val="24"/>
          <w:lang w:val="en-AU" w:eastAsia="ja-JP"/>
        </w:rPr>
        <w:tab/>
      </w:r>
      <w:r>
        <w:rPr>
          <w:noProof/>
        </w:rPr>
        <w:t>Membership Update</w:t>
      </w:r>
      <w:r>
        <w:rPr>
          <w:noProof/>
        </w:rPr>
        <w:tab/>
      </w:r>
      <w:r>
        <w:rPr>
          <w:noProof/>
        </w:rPr>
        <w:fldChar w:fldCharType="begin"/>
      </w:r>
      <w:r>
        <w:rPr>
          <w:noProof/>
        </w:rPr>
        <w:instrText xml:space="preserve"> PAGEREF _Toc238883792 \h </w:instrText>
      </w:r>
      <w:r>
        <w:rPr>
          <w:noProof/>
        </w:rPr>
      </w:r>
      <w:r>
        <w:rPr>
          <w:noProof/>
        </w:rPr>
        <w:fldChar w:fldCharType="separate"/>
      </w:r>
      <w:r>
        <w:rPr>
          <w:noProof/>
        </w:rPr>
        <w:t>2</w:t>
      </w:r>
      <w:r>
        <w:rPr>
          <w:noProof/>
        </w:rPr>
        <w:fldChar w:fldCharType="end"/>
      </w:r>
    </w:p>
    <w:p w14:paraId="32257B4F" w14:textId="77777777" w:rsidR="009C0451" w:rsidRDefault="009C0451">
      <w:pPr>
        <w:pStyle w:val="TOC1"/>
        <w:tabs>
          <w:tab w:val="left" w:pos="420"/>
          <w:tab w:val="right" w:leader="dot" w:pos="8704"/>
        </w:tabs>
        <w:rPr>
          <w:rFonts w:asciiTheme="minorHAnsi" w:eastAsiaTheme="minorEastAsia" w:hAnsiTheme="minorHAnsi" w:cstheme="minorBidi"/>
          <w:noProof/>
          <w:sz w:val="24"/>
          <w:lang w:val="en-AU" w:eastAsia="ja-JP"/>
        </w:rPr>
      </w:pPr>
      <w:r>
        <w:rPr>
          <w:noProof/>
        </w:rPr>
        <w:t>3.</w:t>
      </w:r>
      <w:r>
        <w:rPr>
          <w:rFonts w:asciiTheme="minorHAnsi" w:eastAsiaTheme="minorEastAsia" w:hAnsiTheme="minorHAnsi" w:cstheme="minorBidi"/>
          <w:noProof/>
          <w:sz w:val="24"/>
          <w:lang w:val="en-AU" w:eastAsia="ja-JP"/>
        </w:rPr>
        <w:tab/>
      </w:r>
      <w:r>
        <w:rPr>
          <w:noProof/>
        </w:rPr>
        <w:t>Recognition of ROs/RCs (Compliance Statement)</w:t>
      </w:r>
      <w:r>
        <w:rPr>
          <w:noProof/>
        </w:rPr>
        <w:tab/>
      </w:r>
      <w:r>
        <w:rPr>
          <w:noProof/>
        </w:rPr>
        <w:fldChar w:fldCharType="begin"/>
      </w:r>
      <w:r>
        <w:rPr>
          <w:noProof/>
        </w:rPr>
        <w:instrText xml:space="preserve"> PAGEREF _Toc238883793 \h </w:instrText>
      </w:r>
      <w:r>
        <w:rPr>
          <w:noProof/>
        </w:rPr>
      </w:r>
      <w:r>
        <w:rPr>
          <w:noProof/>
        </w:rPr>
        <w:fldChar w:fldCharType="separate"/>
      </w:r>
      <w:r>
        <w:rPr>
          <w:noProof/>
        </w:rPr>
        <w:t>2</w:t>
      </w:r>
      <w:r>
        <w:rPr>
          <w:noProof/>
        </w:rPr>
        <w:fldChar w:fldCharType="end"/>
      </w:r>
    </w:p>
    <w:p w14:paraId="62F8440A" w14:textId="77777777" w:rsidR="009C0451" w:rsidRDefault="009C0451">
      <w:pPr>
        <w:pStyle w:val="TOC1"/>
        <w:tabs>
          <w:tab w:val="left" w:pos="420"/>
          <w:tab w:val="right" w:leader="dot" w:pos="8704"/>
        </w:tabs>
        <w:rPr>
          <w:rFonts w:asciiTheme="minorHAnsi" w:eastAsiaTheme="minorEastAsia" w:hAnsiTheme="minorHAnsi" w:cstheme="minorBidi"/>
          <w:noProof/>
          <w:sz w:val="24"/>
          <w:lang w:val="en-AU" w:eastAsia="ja-JP"/>
        </w:rPr>
      </w:pPr>
      <w:r>
        <w:rPr>
          <w:noProof/>
        </w:rPr>
        <w:t>4.</w:t>
      </w:r>
      <w:r>
        <w:rPr>
          <w:rFonts w:asciiTheme="minorHAnsi" w:eastAsiaTheme="minorEastAsia" w:hAnsiTheme="minorHAnsi" w:cstheme="minorBidi"/>
          <w:noProof/>
          <w:sz w:val="24"/>
          <w:lang w:val="en-AU" w:eastAsia="ja-JP"/>
        </w:rPr>
        <w:tab/>
      </w:r>
      <w:r>
        <w:rPr>
          <w:noProof/>
        </w:rPr>
        <w:t>Global default RADIUS routing and Dynamic Discovery</w:t>
      </w:r>
      <w:r>
        <w:rPr>
          <w:noProof/>
        </w:rPr>
        <w:tab/>
      </w:r>
      <w:r>
        <w:rPr>
          <w:noProof/>
        </w:rPr>
        <w:fldChar w:fldCharType="begin"/>
      </w:r>
      <w:r>
        <w:rPr>
          <w:noProof/>
        </w:rPr>
        <w:instrText xml:space="preserve"> PAGEREF _Toc238883794 \h </w:instrText>
      </w:r>
      <w:r>
        <w:rPr>
          <w:noProof/>
        </w:rPr>
      </w:r>
      <w:r>
        <w:rPr>
          <w:noProof/>
        </w:rPr>
        <w:fldChar w:fldCharType="separate"/>
      </w:r>
      <w:r>
        <w:rPr>
          <w:noProof/>
        </w:rPr>
        <w:t>3</w:t>
      </w:r>
      <w:r>
        <w:rPr>
          <w:noProof/>
        </w:rPr>
        <w:fldChar w:fldCharType="end"/>
      </w:r>
    </w:p>
    <w:p w14:paraId="69571244" w14:textId="77777777" w:rsidR="009C0451" w:rsidRDefault="009C0451">
      <w:pPr>
        <w:pStyle w:val="TOC1"/>
        <w:tabs>
          <w:tab w:val="left" w:pos="420"/>
          <w:tab w:val="right" w:leader="dot" w:pos="8704"/>
        </w:tabs>
        <w:rPr>
          <w:rFonts w:asciiTheme="minorHAnsi" w:eastAsiaTheme="minorEastAsia" w:hAnsiTheme="minorHAnsi" w:cstheme="minorBidi"/>
          <w:noProof/>
          <w:sz w:val="24"/>
          <w:lang w:val="en-AU" w:eastAsia="ja-JP"/>
        </w:rPr>
      </w:pPr>
      <w:r>
        <w:rPr>
          <w:noProof/>
        </w:rPr>
        <w:t>5.</w:t>
      </w:r>
      <w:r>
        <w:rPr>
          <w:rFonts w:asciiTheme="minorHAnsi" w:eastAsiaTheme="minorEastAsia" w:hAnsiTheme="minorHAnsi" w:cstheme="minorBidi"/>
          <w:noProof/>
          <w:sz w:val="24"/>
          <w:lang w:val="en-AU" w:eastAsia="ja-JP"/>
        </w:rPr>
        <w:tab/>
      </w:r>
      <w:r>
        <w:rPr>
          <w:noProof/>
        </w:rPr>
        <w:t>Acceptable Use Policy</w:t>
      </w:r>
      <w:r>
        <w:rPr>
          <w:noProof/>
        </w:rPr>
        <w:tab/>
      </w:r>
      <w:r>
        <w:rPr>
          <w:noProof/>
        </w:rPr>
        <w:fldChar w:fldCharType="begin"/>
      </w:r>
      <w:r>
        <w:rPr>
          <w:noProof/>
        </w:rPr>
        <w:instrText xml:space="preserve"> PAGEREF _Toc238883795 \h </w:instrText>
      </w:r>
      <w:r>
        <w:rPr>
          <w:noProof/>
        </w:rPr>
      </w:r>
      <w:r>
        <w:rPr>
          <w:noProof/>
        </w:rPr>
        <w:fldChar w:fldCharType="separate"/>
      </w:r>
      <w:r>
        <w:rPr>
          <w:noProof/>
        </w:rPr>
        <w:t>3</w:t>
      </w:r>
      <w:r>
        <w:rPr>
          <w:noProof/>
        </w:rPr>
        <w:fldChar w:fldCharType="end"/>
      </w:r>
    </w:p>
    <w:p w14:paraId="4C64A45A" w14:textId="77777777" w:rsidR="009C0451" w:rsidRDefault="009C0451">
      <w:pPr>
        <w:pStyle w:val="TOC1"/>
        <w:tabs>
          <w:tab w:val="left" w:pos="420"/>
          <w:tab w:val="right" w:leader="dot" w:pos="8704"/>
        </w:tabs>
        <w:rPr>
          <w:rFonts w:asciiTheme="minorHAnsi" w:eastAsiaTheme="minorEastAsia" w:hAnsiTheme="minorHAnsi" w:cstheme="minorBidi"/>
          <w:noProof/>
          <w:sz w:val="24"/>
          <w:lang w:val="en-AU" w:eastAsia="ja-JP"/>
        </w:rPr>
      </w:pPr>
      <w:r>
        <w:rPr>
          <w:noProof/>
        </w:rPr>
        <w:t>6.</w:t>
      </w:r>
      <w:r>
        <w:rPr>
          <w:rFonts w:asciiTheme="minorHAnsi" w:eastAsiaTheme="minorEastAsia" w:hAnsiTheme="minorHAnsi" w:cstheme="minorBidi"/>
          <w:noProof/>
          <w:sz w:val="24"/>
          <w:lang w:val="en-AU" w:eastAsia="ja-JP"/>
        </w:rPr>
        <w:tab/>
      </w:r>
      <w:r>
        <w:rPr>
          <w:noProof/>
        </w:rPr>
        <w:t>Future Meetings</w:t>
      </w:r>
      <w:r>
        <w:rPr>
          <w:noProof/>
        </w:rPr>
        <w:tab/>
      </w:r>
      <w:r>
        <w:rPr>
          <w:noProof/>
        </w:rPr>
        <w:fldChar w:fldCharType="begin"/>
      </w:r>
      <w:r>
        <w:rPr>
          <w:noProof/>
        </w:rPr>
        <w:instrText xml:space="preserve"> PAGEREF _Toc238883796 \h </w:instrText>
      </w:r>
      <w:r>
        <w:rPr>
          <w:noProof/>
        </w:rPr>
      </w:r>
      <w:r>
        <w:rPr>
          <w:noProof/>
        </w:rPr>
        <w:fldChar w:fldCharType="separate"/>
      </w:r>
      <w:r>
        <w:rPr>
          <w:noProof/>
        </w:rPr>
        <w:t>3</w:t>
      </w:r>
      <w:r>
        <w:rPr>
          <w:noProof/>
        </w:rPr>
        <w:fldChar w:fldCharType="end"/>
      </w:r>
    </w:p>
    <w:p w14:paraId="4C01EEE1" w14:textId="77777777" w:rsidR="009C0451" w:rsidRDefault="009C0451">
      <w:pPr>
        <w:pStyle w:val="TOC1"/>
        <w:tabs>
          <w:tab w:val="left" w:pos="420"/>
          <w:tab w:val="right" w:leader="dot" w:pos="8704"/>
        </w:tabs>
        <w:rPr>
          <w:rFonts w:asciiTheme="minorHAnsi" w:eastAsiaTheme="minorEastAsia" w:hAnsiTheme="minorHAnsi" w:cstheme="minorBidi"/>
          <w:noProof/>
          <w:sz w:val="24"/>
          <w:lang w:val="en-AU" w:eastAsia="ja-JP"/>
        </w:rPr>
      </w:pPr>
      <w:r>
        <w:rPr>
          <w:noProof/>
        </w:rPr>
        <w:t>7.</w:t>
      </w:r>
      <w:r>
        <w:rPr>
          <w:rFonts w:asciiTheme="minorHAnsi" w:eastAsiaTheme="minorEastAsia" w:hAnsiTheme="minorHAnsi" w:cstheme="minorBidi"/>
          <w:noProof/>
          <w:sz w:val="24"/>
          <w:lang w:val="en-AU" w:eastAsia="ja-JP"/>
        </w:rPr>
        <w:tab/>
      </w:r>
      <w:r>
        <w:rPr>
          <w:noProof/>
        </w:rPr>
        <w:t>AOB and Close</w:t>
      </w:r>
      <w:r>
        <w:rPr>
          <w:noProof/>
        </w:rPr>
        <w:tab/>
      </w:r>
      <w:r>
        <w:rPr>
          <w:noProof/>
        </w:rPr>
        <w:fldChar w:fldCharType="begin"/>
      </w:r>
      <w:r>
        <w:rPr>
          <w:noProof/>
        </w:rPr>
        <w:instrText xml:space="preserve"> PAGEREF _Toc238883797 \h </w:instrText>
      </w:r>
      <w:r>
        <w:rPr>
          <w:noProof/>
        </w:rPr>
      </w:r>
      <w:r>
        <w:rPr>
          <w:noProof/>
        </w:rPr>
        <w:fldChar w:fldCharType="separate"/>
      </w:r>
      <w:r>
        <w:rPr>
          <w:noProof/>
        </w:rPr>
        <w:t>3</w:t>
      </w:r>
      <w:r>
        <w:rPr>
          <w:noProof/>
        </w:rPr>
        <w:fldChar w:fldCharType="end"/>
      </w:r>
    </w:p>
    <w:p w14:paraId="6BC3B1CE" w14:textId="70BCBD90" w:rsidR="003B3744" w:rsidRPr="003B3744" w:rsidRDefault="00953E27" w:rsidP="0050301E">
      <w:pPr>
        <w:rPr>
          <w:szCs w:val="18"/>
        </w:rPr>
      </w:pPr>
      <w:r>
        <w:rPr>
          <w:szCs w:val="18"/>
        </w:rPr>
        <w:fldChar w:fldCharType="end"/>
      </w:r>
    </w:p>
    <w:p w14:paraId="22F5472D" w14:textId="77777777" w:rsidR="003B3744" w:rsidRPr="003B3744" w:rsidRDefault="003B3744" w:rsidP="003B374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cs="Verdana"/>
          <w:b/>
          <w:bCs/>
          <w:color w:val="000000"/>
          <w:szCs w:val="18"/>
          <w:lang w:val="en-US"/>
        </w:rPr>
      </w:pPr>
      <w:r w:rsidRPr="003B3744">
        <w:rPr>
          <w:rFonts w:cs="Verdana"/>
          <w:b/>
          <w:bCs/>
          <w:color w:val="000000"/>
          <w:szCs w:val="18"/>
          <w:lang w:val="en-US"/>
        </w:rPr>
        <w:t>Attendees:</w:t>
      </w:r>
    </w:p>
    <w:p w14:paraId="36B83D59" w14:textId="7474E480" w:rsidR="003B3744" w:rsidRDefault="003B3744" w:rsidP="003B3744">
      <w:pPr>
        <w:pStyle w:val="normal0"/>
      </w:pPr>
      <w:r>
        <w:rPr>
          <w:rFonts w:ascii="Verdana" w:eastAsia="Verdana" w:hAnsi="Verdana" w:cs="Verdana"/>
          <w:sz w:val="18"/>
        </w:rPr>
        <w:t>Leandro Marcos de Oliveira Guimar</w:t>
      </w:r>
      <w:r w:rsidR="0032712D">
        <w:rPr>
          <w:rFonts w:ascii="Verdana" w:eastAsia="Verdana" w:hAnsi="Verdana" w:cs="Verdana"/>
          <w:sz w:val="18"/>
        </w:rPr>
        <w:t>ães</w:t>
      </w:r>
      <w:r>
        <w:rPr>
          <w:rFonts w:ascii="Verdana" w:eastAsia="Verdana" w:hAnsi="Verdana" w:cs="Verdana"/>
          <w:sz w:val="18"/>
        </w:rPr>
        <w:t xml:space="preserve">, </w:t>
      </w:r>
      <w:r w:rsidR="0032712D">
        <w:rPr>
          <w:rFonts w:ascii="Verdana" w:eastAsia="Verdana" w:hAnsi="Verdana" w:cs="Verdana"/>
          <w:sz w:val="18"/>
        </w:rPr>
        <w:t xml:space="preserve">Alejandro Lara, </w:t>
      </w:r>
      <w:r>
        <w:rPr>
          <w:rFonts w:ascii="Verdana" w:eastAsia="Verdana" w:hAnsi="Verdana" w:cs="Verdana"/>
          <w:sz w:val="18"/>
        </w:rPr>
        <w:t>Miroslav Milinović, Chris Phillips, Brook Schofield</w:t>
      </w:r>
      <w:r w:rsidRPr="003B3744">
        <w:rPr>
          <w:rFonts w:ascii="Verdana" w:eastAsia="Verdana" w:hAnsi="Verdana" w:cs="Verdana"/>
          <w:sz w:val="18"/>
        </w:rPr>
        <w:t xml:space="preserve">, </w:t>
      </w:r>
      <w:r w:rsidR="0032712D">
        <w:rPr>
          <w:rFonts w:ascii="Verdana" w:eastAsia="Verdana" w:hAnsi="Verdana" w:cs="Verdana"/>
          <w:sz w:val="18"/>
        </w:rPr>
        <w:t xml:space="preserve">Shelton Waggener, </w:t>
      </w:r>
      <w:r>
        <w:rPr>
          <w:rFonts w:ascii="Verdana" w:eastAsia="Verdana" w:hAnsi="Verdana" w:cs="Verdana"/>
          <w:sz w:val="18"/>
        </w:rPr>
        <w:t>Stefan Winter, Neil Witheridge.</w:t>
      </w:r>
    </w:p>
    <w:p w14:paraId="55165B6B" w14:textId="77777777" w:rsidR="003B3744" w:rsidRDefault="003B3744" w:rsidP="003B3744">
      <w:pPr>
        <w:pStyle w:val="normal0"/>
      </w:pPr>
    </w:p>
    <w:p w14:paraId="55BDFAC7" w14:textId="77777777" w:rsidR="003B3744" w:rsidRPr="003B3744" w:rsidRDefault="003B3744" w:rsidP="003B374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cs="Verdana"/>
          <w:b/>
          <w:bCs/>
          <w:color w:val="000000"/>
          <w:szCs w:val="18"/>
          <w:lang w:val="en-US"/>
        </w:rPr>
      </w:pPr>
      <w:bookmarkStart w:id="0" w:name="h.bxvzy9rnigla" w:colFirst="0" w:colLast="0"/>
      <w:bookmarkEnd w:id="0"/>
      <w:r w:rsidRPr="003B3744">
        <w:rPr>
          <w:rFonts w:cs="Verdana"/>
          <w:b/>
          <w:bCs/>
          <w:color w:val="000000"/>
          <w:szCs w:val="18"/>
          <w:lang w:val="en-US"/>
        </w:rPr>
        <w:t xml:space="preserve">Apologies: </w:t>
      </w:r>
    </w:p>
    <w:p w14:paraId="4D892FA2" w14:textId="114412DB" w:rsidR="003B3744" w:rsidRPr="00620FCA" w:rsidRDefault="0032712D" w:rsidP="00620FCA">
      <w:pPr>
        <w:pStyle w:val="normal0"/>
      </w:pPr>
      <w:r>
        <w:rPr>
          <w:rFonts w:ascii="Verdana" w:eastAsia="Verdana" w:hAnsi="Verdana" w:cs="Verdana"/>
          <w:sz w:val="18"/>
        </w:rPr>
        <w:t xml:space="preserve">Kennedy Aseda, Paul Dekkers, </w:t>
      </w:r>
      <w:r w:rsidRPr="003B3744">
        <w:rPr>
          <w:rFonts w:ascii="Verdana" w:eastAsia="Verdana" w:hAnsi="Verdana" w:cs="Verdana"/>
          <w:sz w:val="18"/>
        </w:rPr>
        <w:t>Klaas Wierenga</w:t>
      </w:r>
      <w:r w:rsidR="003B3744">
        <w:rPr>
          <w:rFonts w:ascii="Verdana" w:eastAsia="Verdana" w:hAnsi="Verdana" w:cs="Verdana"/>
          <w:sz w:val="18"/>
        </w:rPr>
        <w:t>.</w:t>
      </w:r>
    </w:p>
    <w:p w14:paraId="3B06A3F5" w14:textId="77777777" w:rsidR="00F554A9" w:rsidRPr="0050301E" w:rsidRDefault="00F554A9" w:rsidP="0050301E"/>
    <w:p w14:paraId="08CCBF61" w14:textId="77777777" w:rsidR="0050301E" w:rsidRPr="0050301E" w:rsidRDefault="0050301E" w:rsidP="0050301E">
      <w:pPr>
        <w:pStyle w:val="Terenatitle1"/>
      </w:pPr>
      <w:bookmarkStart w:id="1" w:name="h.7w4t1opge2lo"/>
      <w:bookmarkStart w:id="2" w:name="_Toc238883791"/>
      <w:bookmarkEnd w:id="1"/>
      <w:r>
        <w:t>1.</w:t>
      </w:r>
      <w:r>
        <w:tab/>
      </w:r>
      <w:r w:rsidRPr="0050301E">
        <w:t xml:space="preserve">Approval of Minutes </w:t>
      </w:r>
      <w:r>
        <w:t>&amp;</w:t>
      </w:r>
      <w:r w:rsidRPr="0050301E">
        <w:t xml:space="preserve"> Actions from the </w:t>
      </w:r>
      <w:r>
        <w:t>P</w:t>
      </w:r>
      <w:r w:rsidRPr="0050301E">
        <w:t xml:space="preserve">revious </w:t>
      </w:r>
      <w:r>
        <w:t>M</w:t>
      </w:r>
      <w:r w:rsidRPr="0050301E">
        <w:t>eeting</w:t>
      </w:r>
      <w:bookmarkEnd w:id="2"/>
    </w:p>
    <w:p w14:paraId="4A3D7821" w14:textId="101A300E" w:rsidR="000D431C" w:rsidRDefault="0050301E" w:rsidP="0050301E">
      <w:pPr>
        <w:pStyle w:val="Style-1"/>
        <w:spacing w:line="311" w:lineRule="auto"/>
        <w:rPr>
          <w:rFonts w:ascii="Verdana" w:eastAsia="Verdana" w:hAnsi="Verdana" w:cs="Verdana"/>
          <w:color w:val="000000"/>
          <w:sz w:val="18"/>
          <w:szCs w:val="18"/>
          <w:lang w:val="en-US"/>
        </w:rPr>
      </w:pPr>
      <w:r w:rsidRPr="0050301E">
        <w:rPr>
          <w:rFonts w:ascii="Verdana" w:eastAsia="Verdana" w:hAnsi="Verdana" w:cs="Verdana"/>
          <w:color w:val="000000"/>
          <w:sz w:val="18"/>
          <w:szCs w:val="18"/>
          <w:lang w:val="en-US"/>
        </w:rPr>
        <w:t>The minutes of the previous meeting were circulated via the</w:t>
      </w:r>
      <w:r w:rsidR="004E3CBC">
        <w:rPr>
          <w:rFonts w:ascii="Verdana" w:eastAsia="Verdana" w:hAnsi="Verdana" w:cs="Verdana"/>
          <w:color w:val="000000"/>
          <w:sz w:val="18"/>
          <w:szCs w:val="18"/>
          <w:lang w:val="en-US"/>
        </w:rPr>
        <w:t xml:space="preserve"> </w:t>
      </w:r>
      <w:hyperlink r:id="rId8" w:history="1">
        <w:r w:rsidR="004E3CBC">
          <w:rPr>
            <w:rStyle w:val="Hyperlink"/>
            <w:rFonts w:ascii="Verdana" w:eastAsia="Verdana" w:hAnsi="Verdana" w:cs="Verdana"/>
            <w:sz w:val="18"/>
            <w:szCs w:val="18"/>
            <w:lang w:val="en-US"/>
          </w:rPr>
          <w:t>gegc@terena.org</w:t>
        </w:r>
      </w:hyperlink>
      <w:r w:rsidR="004E3CBC">
        <w:rPr>
          <w:rFonts w:ascii="Verdana" w:eastAsia="Verdana" w:hAnsi="Verdana" w:cs="Verdana"/>
          <w:color w:val="000000"/>
          <w:sz w:val="18"/>
          <w:szCs w:val="18"/>
          <w:lang w:val="en-US"/>
        </w:rPr>
        <w:t xml:space="preserve"> </w:t>
      </w:r>
      <w:r w:rsidRPr="0050301E">
        <w:rPr>
          <w:rFonts w:ascii="Verdana" w:eastAsia="Verdana" w:hAnsi="Verdana" w:cs="Verdana"/>
          <w:color w:val="000000"/>
          <w:sz w:val="18"/>
          <w:szCs w:val="18"/>
          <w:lang w:val="en-US"/>
        </w:rPr>
        <w:t xml:space="preserve">mailing list and were accepted </w:t>
      </w:r>
      <w:r w:rsidR="000D431C">
        <w:rPr>
          <w:rFonts w:ascii="Verdana" w:eastAsia="Verdana" w:hAnsi="Verdana" w:cs="Verdana"/>
          <w:color w:val="000000"/>
          <w:sz w:val="18"/>
          <w:szCs w:val="18"/>
          <w:lang w:val="en-US"/>
        </w:rPr>
        <w:t>without correction</w:t>
      </w:r>
      <w:r w:rsidRPr="0050301E">
        <w:rPr>
          <w:rFonts w:ascii="Verdana" w:eastAsia="Verdana" w:hAnsi="Verdana" w:cs="Verdana"/>
          <w:color w:val="000000"/>
          <w:sz w:val="18"/>
          <w:szCs w:val="18"/>
          <w:lang w:val="en-US"/>
        </w:rPr>
        <w:t>. The meeting minutes are available on the GeGC wiki</w:t>
      </w:r>
      <w:r w:rsidR="000C4EFC">
        <w:rPr>
          <w:rFonts w:ascii="Verdana" w:eastAsia="Verdana" w:hAnsi="Verdana" w:cs="Verdana"/>
          <w:color w:val="000000"/>
          <w:sz w:val="18"/>
          <w:szCs w:val="18"/>
          <w:lang w:val="en-US"/>
        </w:rPr>
        <w:t xml:space="preserve"> (</w:t>
      </w:r>
      <w:hyperlink r:id="rId9" w:history="1">
        <w:r w:rsidR="000C4EFC" w:rsidRPr="000C4EFC">
          <w:rPr>
            <w:rStyle w:val="Hyperlink"/>
            <w:rFonts w:ascii="Verdana" w:eastAsia="Verdana" w:hAnsi="Verdana" w:cs="Verdana"/>
            <w:sz w:val="18"/>
            <w:szCs w:val="18"/>
            <w:lang w:val="en-US"/>
          </w:rPr>
          <w:t>https://confluence.terena.org/display/GeGC/Meetings</w:t>
        </w:r>
      </w:hyperlink>
      <w:r w:rsidR="000C4EFC">
        <w:rPr>
          <w:rFonts w:ascii="Verdana" w:eastAsia="Verdana" w:hAnsi="Verdana" w:cs="Verdana"/>
          <w:color w:val="000000"/>
          <w:sz w:val="18"/>
          <w:szCs w:val="18"/>
          <w:lang w:val="en-US"/>
        </w:rPr>
        <w:t>)</w:t>
      </w:r>
      <w:r w:rsidRPr="0050301E">
        <w:rPr>
          <w:rFonts w:ascii="Verdana" w:eastAsia="Verdana" w:hAnsi="Verdana" w:cs="Verdana"/>
          <w:color w:val="000000"/>
          <w:sz w:val="18"/>
          <w:szCs w:val="18"/>
          <w:lang w:val="en-US"/>
        </w:rPr>
        <w:t>.</w:t>
      </w:r>
    </w:p>
    <w:p w14:paraId="037814A3" w14:textId="77777777" w:rsidR="00881A29" w:rsidRDefault="00881A29" w:rsidP="00F10F06"/>
    <w:p w14:paraId="57177FD7" w14:textId="77777777" w:rsidR="00C23AB1" w:rsidRDefault="00C23AB1" w:rsidP="00C23AB1">
      <w:pPr>
        <w:rPr>
          <w:b/>
          <w:bCs/>
          <w:iCs/>
          <w:color w:val="000000"/>
          <w:szCs w:val="18"/>
          <w:lang w:val="en-AU"/>
        </w:rPr>
      </w:pPr>
      <w:r w:rsidRPr="007E0295">
        <w:rPr>
          <w:b/>
          <w:bCs/>
          <w:iCs/>
          <w:color w:val="000000"/>
          <w:szCs w:val="18"/>
          <w:lang w:val="en-AU"/>
        </w:rPr>
        <w:t>Summary of Action Items</w:t>
      </w:r>
    </w:p>
    <w:p w14:paraId="02D40904" w14:textId="77777777" w:rsidR="0032712D" w:rsidRDefault="0032712D" w:rsidP="00C23AB1">
      <w:pPr>
        <w:rPr>
          <w:b/>
          <w:bCs/>
          <w:iCs/>
          <w:color w:val="000000"/>
          <w:szCs w:val="18"/>
          <w:lang w:val="en-AU"/>
        </w:rPr>
      </w:pPr>
    </w:p>
    <w:tbl>
      <w:tblPr>
        <w:tblpPr w:leftFromText="180" w:rightFromText="180" w:vertAnchor="text" w:horzAnchor="page" w:tblpX="1447" w:tblpY="-9"/>
        <w:tblW w:w="0" w:type="auto"/>
        <w:tblCellMar>
          <w:top w:w="15" w:type="dxa"/>
          <w:left w:w="15" w:type="dxa"/>
          <w:bottom w:w="15" w:type="dxa"/>
          <w:right w:w="15" w:type="dxa"/>
        </w:tblCellMar>
        <w:tblLook w:val="04A0" w:firstRow="1" w:lastRow="0" w:firstColumn="1" w:lastColumn="0" w:noHBand="0" w:noVBand="1"/>
      </w:tblPr>
      <w:tblGrid>
        <w:gridCol w:w="1229"/>
        <w:gridCol w:w="1000"/>
        <w:gridCol w:w="4106"/>
        <w:gridCol w:w="2589"/>
      </w:tblGrid>
      <w:tr w:rsidR="0032712D" w:rsidRPr="007E0295" w14:paraId="09276CC2" w14:textId="77777777" w:rsidTr="00020976">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64CE8DB7" w14:textId="77777777" w:rsidR="0032712D" w:rsidRPr="007E0295" w:rsidRDefault="0032712D" w:rsidP="0032712D">
            <w:pPr>
              <w:rPr>
                <w:iCs/>
                <w:color w:val="000000"/>
                <w:szCs w:val="18"/>
                <w:lang w:val="en-AU"/>
              </w:rPr>
            </w:pPr>
            <w:r w:rsidRPr="007E0295">
              <w:rPr>
                <w:b/>
                <w:bCs/>
                <w:iCs/>
                <w:color w:val="000000"/>
                <w:szCs w:val="18"/>
                <w:lang w:val="en-AU"/>
              </w:rPr>
              <w:t>Reference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631F9E90" w14:textId="77777777" w:rsidR="0032712D" w:rsidRPr="007E0295" w:rsidRDefault="0032712D" w:rsidP="0032712D">
            <w:pPr>
              <w:rPr>
                <w:iCs/>
                <w:color w:val="000000"/>
                <w:szCs w:val="18"/>
                <w:lang w:val="en-AU"/>
              </w:rPr>
            </w:pPr>
            <w:r w:rsidRPr="007E0295">
              <w:rPr>
                <w:b/>
                <w:bCs/>
                <w:iCs/>
                <w:color w:val="000000"/>
                <w:szCs w:val="18"/>
                <w:lang w:val="en-AU"/>
              </w:rPr>
              <w:t>Who</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4F12E888" w14:textId="77777777" w:rsidR="0032712D" w:rsidRPr="007E0295" w:rsidRDefault="0032712D" w:rsidP="0032712D">
            <w:pPr>
              <w:rPr>
                <w:iCs/>
                <w:color w:val="000000"/>
                <w:szCs w:val="18"/>
                <w:lang w:val="en-AU"/>
              </w:rPr>
            </w:pPr>
            <w:r w:rsidRPr="007E0295">
              <w:rPr>
                <w:b/>
                <w:bCs/>
                <w:iCs/>
                <w:color w:val="000000"/>
                <w:szCs w:val="18"/>
                <w:lang w:val="en-AU"/>
              </w:rPr>
              <w:t>Action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236F8AAA" w14:textId="77777777" w:rsidR="0032712D" w:rsidRPr="007E0295" w:rsidRDefault="0032712D" w:rsidP="0032712D">
            <w:pPr>
              <w:rPr>
                <w:iCs/>
                <w:color w:val="000000"/>
                <w:szCs w:val="18"/>
                <w:lang w:val="en-AU"/>
              </w:rPr>
            </w:pPr>
            <w:r w:rsidRPr="007E0295">
              <w:rPr>
                <w:b/>
                <w:bCs/>
                <w:iCs/>
                <w:color w:val="000000"/>
                <w:szCs w:val="18"/>
                <w:lang w:val="en-AU"/>
              </w:rPr>
              <w:t>Deadline</w:t>
            </w:r>
            <w:r>
              <w:rPr>
                <w:b/>
                <w:bCs/>
                <w:iCs/>
                <w:color w:val="000000"/>
                <w:szCs w:val="18"/>
                <w:lang w:val="en-AU"/>
              </w:rPr>
              <w:t>/Update</w:t>
            </w:r>
          </w:p>
        </w:tc>
      </w:tr>
      <w:tr w:rsidR="0032712D" w:rsidRPr="003B3744" w14:paraId="391B58C4" w14:textId="77777777" w:rsidTr="00020976">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8840F84" w14:textId="77777777" w:rsidR="0032712D" w:rsidRPr="003B3744" w:rsidRDefault="0032712D" w:rsidP="0032712D">
            <w:pPr>
              <w:rPr>
                <w:b/>
                <w:bCs/>
                <w:iCs/>
                <w:strike/>
                <w:color w:val="000000"/>
                <w:szCs w:val="18"/>
                <w:lang w:val="en-AU"/>
              </w:rPr>
            </w:pPr>
            <w:r>
              <w:rPr>
                <w:b/>
                <w:bCs/>
                <w:iCs/>
                <w:color w:val="000000"/>
                <w:szCs w:val="18"/>
                <w:lang w:val="en-AU"/>
              </w:rPr>
              <w:t>08-06</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D5407E8" w14:textId="77777777" w:rsidR="0032712D" w:rsidRPr="003B3744" w:rsidRDefault="0032712D" w:rsidP="0032712D">
            <w:pPr>
              <w:rPr>
                <w:iCs/>
                <w:strike/>
                <w:color w:val="000000"/>
                <w:szCs w:val="18"/>
                <w:lang w:val="en-AU"/>
              </w:rPr>
            </w:pPr>
            <w:r>
              <w:rPr>
                <w:iCs/>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BC017A9" w14:textId="77777777" w:rsidR="0032712D" w:rsidRPr="003B3744" w:rsidRDefault="0032712D" w:rsidP="0032712D">
            <w:pPr>
              <w:rPr>
                <w:strike/>
                <w:color w:val="000000"/>
                <w:szCs w:val="18"/>
                <w:lang w:val="en-AU"/>
              </w:rPr>
            </w:pPr>
            <w:r w:rsidRPr="007653F5">
              <w:rPr>
                <w:color w:val="000000"/>
                <w:szCs w:val="18"/>
                <w:lang w:val="en-AU"/>
              </w:rPr>
              <w:t>GeGC to r</w:t>
            </w:r>
            <w:r>
              <w:rPr>
                <w:color w:val="000000"/>
                <w:szCs w:val="18"/>
                <w:lang w:val="en-AU"/>
              </w:rPr>
              <w:t>atify the RadSec keybag.</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3589A11" w14:textId="77777777" w:rsidR="0032712D" w:rsidRPr="003B3744" w:rsidRDefault="0032712D" w:rsidP="0032712D">
            <w:pPr>
              <w:rPr>
                <w:i/>
                <w:iCs/>
                <w:color w:val="000000"/>
                <w:szCs w:val="18"/>
                <w:lang w:val="en-AU"/>
              </w:rPr>
            </w:pPr>
            <w:r w:rsidRPr="00DB2DC7">
              <w:rPr>
                <w:i/>
                <w:iCs/>
                <w:color w:val="000000"/>
                <w:szCs w:val="18"/>
                <w:lang w:val="en-AU"/>
              </w:rPr>
              <w:t>Pendi</w:t>
            </w:r>
            <w:r>
              <w:rPr>
                <w:i/>
                <w:iCs/>
                <w:color w:val="000000"/>
                <w:szCs w:val="18"/>
                <w:lang w:val="en-AU"/>
              </w:rPr>
              <w:t>ng (09-04).</w:t>
            </w:r>
          </w:p>
        </w:tc>
      </w:tr>
      <w:tr w:rsidR="0032712D" w:rsidRPr="00B56160" w14:paraId="7B05FDC5" w14:textId="77777777" w:rsidTr="00020976">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92921D4" w14:textId="77777777" w:rsidR="0032712D" w:rsidRPr="00B56160" w:rsidRDefault="0032712D" w:rsidP="0032712D">
            <w:pPr>
              <w:rPr>
                <w:b/>
                <w:bCs/>
                <w:iCs/>
                <w:strike/>
                <w:color w:val="000000"/>
                <w:szCs w:val="18"/>
                <w:lang w:val="en-AU"/>
              </w:rPr>
            </w:pPr>
            <w:r>
              <w:rPr>
                <w:b/>
                <w:bCs/>
                <w:iCs/>
                <w:color w:val="000000"/>
                <w:szCs w:val="18"/>
                <w:lang w:val="en-AU"/>
              </w:rPr>
              <w:t>09-03</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A03BEEB" w14:textId="77777777" w:rsidR="0032712D" w:rsidRPr="00B56160" w:rsidRDefault="0032712D" w:rsidP="0032712D">
            <w:pPr>
              <w:rPr>
                <w:iCs/>
                <w:strike/>
                <w:color w:val="000000"/>
                <w:szCs w:val="18"/>
                <w:lang w:val="en-AU"/>
              </w:rPr>
            </w:pPr>
            <w:r>
              <w:rPr>
                <w:iCs/>
                <w:color w:val="000000"/>
                <w:szCs w:val="18"/>
                <w:lang w:val="en-AU"/>
              </w:rPr>
              <w:t>All</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CC035B5" w14:textId="77777777" w:rsidR="0032712D" w:rsidRPr="00B56160" w:rsidRDefault="0032712D" w:rsidP="0032712D">
            <w:pPr>
              <w:rPr>
                <w:strike/>
                <w:color w:val="000000"/>
                <w:szCs w:val="18"/>
                <w:lang w:val="en-AU"/>
              </w:rPr>
            </w:pPr>
            <w:r w:rsidRPr="00C23AB1">
              <w:rPr>
                <w:color w:val="000000"/>
                <w:szCs w:val="18"/>
                <w:lang w:val="en-AU"/>
              </w:rPr>
              <w:t>Revise Philippe’s proposal to become Appendix C of the Compliance Statement.</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4D92FA7" w14:textId="77777777" w:rsidR="0032712D" w:rsidRPr="00B56160" w:rsidRDefault="0032712D" w:rsidP="0032712D">
            <w:pPr>
              <w:rPr>
                <w:i/>
                <w:iCs/>
                <w:color w:val="000000"/>
                <w:szCs w:val="18"/>
                <w:lang w:val="en-AU"/>
              </w:rPr>
            </w:pPr>
          </w:p>
        </w:tc>
      </w:tr>
      <w:tr w:rsidR="0032712D" w:rsidRPr="007E0295" w14:paraId="0489FC58" w14:textId="77777777" w:rsidTr="00020976">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FE5622F" w14:textId="77777777" w:rsidR="0032712D" w:rsidRDefault="0032712D" w:rsidP="0032712D">
            <w:pPr>
              <w:rPr>
                <w:b/>
                <w:bCs/>
                <w:iCs/>
                <w:color w:val="000000"/>
                <w:szCs w:val="18"/>
                <w:lang w:val="en-AU"/>
              </w:rPr>
            </w:pPr>
            <w:r>
              <w:rPr>
                <w:b/>
                <w:bCs/>
                <w:iCs/>
                <w:color w:val="000000"/>
                <w:szCs w:val="18"/>
                <w:lang w:val="en-AU"/>
              </w:rPr>
              <w:t>09-04</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DF4630B" w14:textId="77777777" w:rsidR="0032712D" w:rsidRPr="00D7381A" w:rsidRDefault="0032712D" w:rsidP="0032712D">
            <w:pPr>
              <w:rPr>
                <w:iCs/>
                <w:color w:val="000000"/>
                <w:szCs w:val="18"/>
                <w:lang w:val="en-AU"/>
              </w:rPr>
            </w:pPr>
            <w:r w:rsidRPr="00D7381A">
              <w:rPr>
                <w:iCs/>
                <w:color w:val="000000"/>
                <w:szCs w:val="18"/>
                <w:lang w:val="en-AU"/>
              </w:rPr>
              <w:t>Chris</w:t>
            </w:r>
          </w:p>
          <w:p w14:paraId="738858C9" w14:textId="77777777" w:rsidR="0032712D" w:rsidRDefault="0032712D" w:rsidP="0032712D">
            <w:pPr>
              <w:rPr>
                <w:iCs/>
                <w:color w:val="000000"/>
                <w:szCs w:val="18"/>
                <w:lang w:val="en-AU"/>
              </w:rPr>
            </w:pPr>
            <w:r w:rsidRPr="00D7381A">
              <w:rPr>
                <w:iCs/>
                <w:color w:val="000000"/>
                <w:szCs w:val="18"/>
                <w:lang w:val="en-AU"/>
              </w:rPr>
              <w:t>Stefan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0C31546" w14:textId="77777777" w:rsidR="0032712D" w:rsidRDefault="0032712D" w:rsidP="0032712D">
            <w:pPr>
              <w:rPr>
                <w:color w:val="000000"/>
                <w:szCs w:val="18"/>
                <w:lang w:val="en-AU"/>
              </w:rPr>
            </w:pPr>
            <w:r>
              <w:rPr>
                <w:color w:val="000000"/>
                <w:szCs w:val="18"/>
                <w:lang w:val="en-AU"/>
              </w:rPr>
              <w:t>Document</w:t>
            </w:r>
            <w:r w:rsidRPr="00C23AB1">
              <w:rPr>
                <w:color w:val="000000"/>
                <w:szCs w:val="18"/>
                <w:lang w:val="en-AU"/>
              </w:rPr>
              <w:t xml:space="preserve"> options regarding keybag/radsec support.</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713FAD0" w14:textId="77777777" w:rsidR="0032712D" w:rsidRDefault="0032712D" w:rsidP="0032712D">
            <w:pPr>
              <w:rPr>
                <w:i/>
                <w:iCs/>
                <w:color w:val="000000"/>
                <w:szCs w:val="18"/>
                <w:lang w:val="en-AU"/>
              </w:rPr>
            </w:pPr>
            <w:r>
              <w:rPr>
                <w:i/>
                <w:iCs/>
                <w:color w:val="000000"/>
                <w:szCs w:val="18"/>
                <w:lang w:val="en-AU"/>
              </w:rPr>
              <w:t>Ongoing. Due June 2013.</w:t>
            </w:r>
          </w:p>
        </w:tc>
      </w:tr>
      <w:tr w:rsidR="0032712D" w:rsidRPr="007E0295" w14:paraId="4718DC3C" w14:textId="77777777" w:rsidTr="00020976">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CA27C55" w14:textId="77777777" w:rsidR="0032712D" w:rsidRDefault="0032712D" w:rsidP="0032712D">
            <w:pPr>
              <w:rPr>
                <w:b/>
                <w:bCs/>
                <w:iCs/>
                <w:color w:val="000000"/>
                <w:szCs w:val="18"/>
                <w:lang w:val="en-AU"/>
              </w:rPr>
            </w:pPr>
            <w:r>
              <w:rPr>
                <w:b/>
                <w:bCs/>
                <w:iCs/>
                <w:color w:val="000000"/>
                <w:szCs w:val="18"/>
                <w:lang w:val="en-AU"/>
              </w:rPr>
              <w:t>10-03</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088A3D8" w14:textId="2F9C7BF0" w:rsidR="0032712D" w:rsidRDefault="0032712D" w:rsidP="0032712D">
            <w:pPr>
              <w:rPr>
                <w:iCs/>
                <w:color w:val="000000"/>
                <w:szCs w:val="18"/>
                <w:lang w:val="en-AU"/>
              </w:rPr>
            </w:pPr>
            <w:r w:rsidRPr="0032712D">
              <w:rPr>
                <w:iCs/>
                <w:strike/>
                <w:color w:val="000000"/>
                <w:szCs w:val="18"/>
                <w:lang w:val="en-AU"/>
              </w:rPr>
              <w:t>Philippe</w:t>
            </w:r>
            <w:r>
              <w:rPr>
                <w:iCs/>
                <w:color w:val="000000"/>
                <w:szCs w:val="18"/>
                <w:lang w:val="en-AU"/>
              </w:rPr>
              <w:t xml:space="preserve"> </w:t>
            </w:r>
            <w:r>
              <w:rPr>
                <w:iCs/>
                <w:color w:val="000000"/>
                <w:szCs w:val="18"/>
                <w:lang w:val="en-AU"/>
              </w:rPr>
              <w:br/>
              <w:t>Miro Stefan</w:t>
            </w:r>
            <w:r>
              <w:rPr>
                <w:iCs/>
                <w:color w:val="000000"/>
                <w:szCs w:val="18"/>
                <w:lang w:val="en-AU"/>
              </w:rPr>
              <w:br/>
              <w:t>Chris</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5025C93" w14:textId="77777777" w:rsidR="0032712D" w:rsidRPr="00C23AB1" w:rsidRDefault="0032712D" w:rsidP="0032712D">
            <w:pPr>
              <w:rPr>
                <w:color w:val="000000"/>
                <w:szCs w:val="18"/>
                <w:lang w:val="en-AU"/>
              </w:rPr>
            </w:pPr>
            <w:r>
              <w:rPr>
                <w:color w:val="000000"/>
                <w:szCs w:val="18"/>
                <w:lang w:val="en-AU"/>
              </w:rPr>
              <w:t>D</w:t>
            </w:r>
            <w:r w:rsidRPr="00EE561B">
              <w:rPr>
                <w:color w:val="000000"/>
                <w:szCs w:val="18"/>
                <w:lang w:val="en-AU"/>
              </w:rPr>
              <w:t>raft a proposal on distributing F-Ticks data.</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6A65BB4" w14:textId="7E25E4BE" w:rsidR="0032712D" w:rsidRPr="00DB2DC7" w:rsidRDefault="007B3473" w:rsidP="0032712D">
            <w:pPr>
              <w:rPr>
                <w:i/>
                <w:iCs/>
                <w:color w:val="000000"/>
                <w:szCs w:val="18"/>
                <w:lang w:val="en-AU"/>
              </w:rPr>
            </w:pPr>
            <w:r>
              <w:rPr>
                <w:i/>
                <w:iCs/>
                <w:color w:val="000000"/>
                <w:szCs w:val="18"/>
                <w:lang w:val="en-AU"/>
              </w:rPr>
              <w:t>Resolution (local, RO and global to be defined.</w:t>
            </w:r>
          </w:p>
        </w:tc>
      </w:tr>
      <w:tr w:rsidR="0032712D" w:rsidRPr="007E0295" w14:paraId="14ADE81E" w14:textId="77777777" w:rsidTr="00020976">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FC5CD74" w14:textId="77777777" w:rsidR="0032712D" w:rsidRPr="0032712D" w:rsidRDefault="0032712D" w:rsidP="0032712D">
            <w:pPr>
              <w:rPr>
                <w:b/>
                <w:bCs/>
                <w:iCs/>
                <w:strike/>
                <w:color w:val="000000"/>
                <w:szCs w:val="18"/>
                <w:lang w:val="en-AU"/>
              </w:rPr>
            </w:pPr>
            <w:r w:rsidRPr="0032712D">
              <w:rPr>
                <w:b/>
                <w:bCs/>
                <w:iCs/>
                <w:strike/>
                <w:color w:val="000000"/>
                <w:szCs w:val="18"/>
                <w:lang w:val="en-AU"/>
              </w:rPr>
              <w:t>11-01</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267A4F3" w14:textId="77777777" w:rsidR="0032712D" w:rsidRPr="0032712D" w:rsidRDefault="0032712D" w:rsidP="0032712D">
            <w:pPr>
              <w:rPr>
                <w:iCs/>
                <w:strike/>
                <w:color w:val="000000"/>
                <w:szCs w:val="18"/>
                <w:lang w:val="en-AU"/>
              </w:rPr>
            </w:pPr>
            <w:r w:rsidRPr="0032712D">
              <w:rPr>
                <w:iCs/>
                <w:strike/>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D2FAE88" w14:textId="77777777" w:rsidR="0032712D" w:rsidRPr="0032712D" w:rsidRDefault="0032712D" w:rsidP="0032712D">
            <w:pPr>
              <w:rPr>
                <w:strike/>
                <w:color w:val="000000"/>
                <w:szCs w:val="18"/>
                <w:lang w:val="en-AU"/>
              </w:rPr>
            </w:pPr>
            <w:r w:rsidRPr="0032712D">
              <w:rPr>
                <w:strike/>
                <w:color w:val="000000"/>
                <w:szCs w:val="18"/>
                <w:lang w:val="en-AU"/>
              </w:rPr>
              <w:t xml:space="preserve">Ratify the GeGC decision (REUNA) with the TERENA Executive Committee. </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947705A" w14:textId="5E377FC8" w:rsidR="0032712D" w:rsidRPr="00DB2DC7" w:rsidRDefault="0032712D" w:rsidP="0032712D">
            <w:pPr>
              <w:rPr>
                <w:i/>
                <w:iCs/>
                <w:color w:val="000000"/>
                <w:szCs w:val="18"/>
                <w:lang w:val="en-AU"/>
              </w:rPr>
            </w:pPr>
            <w:r>
              <w:rPr>
                <w:i/>
                <w:iCs/>
                <w:color w:val="000000"/>
                <w:szCs w:val="18"/>
                <w:lang w:val="en-AU"/>
              </w:rPr>
              <w:t>Done.</w:t>
            </w:r>
          </w:p>
        </w:tc>
      </w:tr>
      <w:tr w:rsidR="0032712D" w:rsidRPr="00B56160" w14:paraId="257AEBB7" w14:textId="77777777" w:rsidTr="00020976">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EAE7BF2" w14:textId="77777777" w:rsidR="0032712D" w:rsidRPr="0032712D" w:rsidRDefault="0032712D" w:rsidP="0032712D">
            <w:pPr>
              <w:rPr>
                <w:b/>
                <w:bCs/>
                <w:iCs/>
                <w:strike/>
                <w:color w:val="000000"/>
                <w:szCs w:val="18"/>
                <w:lang w:val="en-AU"/>
              </w:rPr>
            </w:pPr>
            <w:r w:rsidRPr="0032712D">
              <w:rPr>
                <w:b/>
                <w:bCs/>
                <w:iCs/>
                <w:strike/>
                <w:color w:val="000000"/>
                <w:szCs w:val="18"/>
                <w:lang w:val="en-AU"/>
              </w:rPr>
              <w:lastRenderedPageBreak/>
              <w:t>11-02</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6D5E3D5" w14:textId="77777777" w:rsidR="0032712D" w:rsidRPr="0032712D" w:rsidRDefault="0032712D" w:rsidP="0032712D">
            <w:pPr>
              <w:rPr>
                <w:iCs/>
                <w:strike/>
                <w:color w:val="000000"/>
                <w:szCs w:val="18"/>
                <w:lang w:val="en-AU"/>
              </w:rPr>
            </w:pPr>
            <w:r w:rsidRPr="0032712D">
              <w:rPr>
                <w:strike/>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6923207" w14:textId="77777777" w:rsidR="0032712D" w:rsidRPr="0032712D" w:rsidRDefault="0032712D" w:rsidP="0032712D">
            <w:pPr>
              <w:rPr>
                <w:strike/>
                <w:color w:val="000000"/>
                <w:szCs w:val="18"/>
                <w:lang w:val="en-AU"/>
              </w:rPr>
            </w:pPr>
            <w:r w:rsidRPr="0032712D">
              <w:rPr>
                <w:strike/>
                <w:color w:val="000000"/>
                <w:szCs w:val="18"/>
                <w:lang w:val="en-AU"/>
              </w:rPr>
              <w:t>Draft a revised AUP text in response to the discussion of meeting 11.</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196139A" w14:textId="122E0EC0" w:rsidR="0032712D" w:rsidRPr="00B56160" w:rsidRDefault="0032712D" w:rsidP="0032712D">
            <w:pPr>
              <w:rPr>
                <w:i/>
                <w:iCs/>
                <w:color w:val="000000"/>
                <w:szCs w:val="18"/>
                <w:lang w:val="en-AU"/>
              </w:rPr>
            </w:pPr>
            <w:r>
              <w:rPr>
                <w:i/>
                <w:iCs/>
                <w:color w:val="000000"/>
                <w:szCs w:val="18"/>
                <w:lang w:val="en-AU"/>
              </w:rPr>
              <w:t>See Agenda item #4.</w:t>
            </w:r>
          </w:p>
        </w:tc>
      </w:tr>
      <w:tr w:rsidR="0032712D" w:rsidRPr="00B56160" w14:paraId="7ED43FB2" w14:textId="77777777" w:rsidTr="00020976">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7B18D31" w14:textId="77777777" w:rsidR="0032712D" w:rsidRPr="0032712D" w:rsidRDefault="0032712D" w:rsidP="0032712D">
            <w:pPr>
              <w:rPr>
                <w:b/>
                <w:bCs/>
                <w:iCs/>
                <w:strike/>
                <w:color w:val="000000"/>
                <w:szCs w:val="18"/>
                <w:lang w:val="en-AU"/>
              </w:rPr>
            </w:pPr>
            <w:r w:rsidRPr="0032712D">
              <w:rPr>
                <w:b/>
                <w:bCs/>
                <w:iCs/>
                <w:strike/>
                <w:color w:val="000000"/>
                <w:szCs w:val="18"/>
                <w:lang w:val="en-AU"/>
              </w:rPr>
              <w:t>11-03</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182761A" w14:textId="77777777" w:rsidR="0032712D" w:rsidRPr="0032712D" w:rsidRDefault="0032712D" w:rsidP="0032712D">
            <w:pPr>
              <w:rPr>
                <w:iCs/>
                <w:strike/>
                <w:color w:val="000000"/>
                <w:szCs w:val="18"/>
                <w:lang w:val="en-AU"/>
              </w:rPr>
            </w:pPr>
            <w:r w:rsidRPr="0032712D">
              <w:rPr>
                <w:strike/>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4F9B377" w14:textId="77777777" w:rsidR="0032712D" w:rsidRPr="0032712D" w:rsidRDefault="0032712D" w:rsidP="0032712D">
            <w:pPr>
              <w:rPr>
                <w:strike/>
                <w:color w:val="000000"/>
                <w:szCs w:val="18"/>
                <w:lang w:val="en-AU"/>
              </w:rPr>
            </w:pPr>
            <w:r w:rsidRPr="0032712D">
              <w:rPr>
                <w:strike/>
                <w:color w:val="000000"/>
                <w:szCs w:val="18"/>
                <w:lang w:val="en-AU"/>
              </w:rPr>
              <w:t>Seek nominations from the represented regions, finalise membership and constitute a new GeGC meeting in the new year.</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A66A4FC" w14:textId="0BF88F3B" w:rsidR="0032712D" w:rsidRPr="00B56160" w:rsidRDefault="0032712D" w:rsidP="0032712D">
            <w:pPr>
              <w:rPr>
                <w:i/>
                <w:iCs/>
                <w:color w:val="000000"/>
                <w:szCs w:val="18"/>
                <w:lang w:val="en-AU"/>
              </w:rPr>
            </w:pPr>
            <w:r>
              <w:rPr>
                <w:i/>
                <w:iCs/>
                <w:color w:val="000000"/>
                <w:szCs w:val="18"/>
                <w:lang w:val="en-AU"/>
              </w:rPr>
              <w:t>Done.</w:t>
            </w:r>
          </w:p>
        </w:tc>
      </w:tr>
    </w:tbl>
    <w:p w14:paraId="4F3CDE20" w14:textId="77777777" w:rsidR="007B3473" w:rsidRDefault="007B3473" w:rsidP="00431658">
      <w:pPr>
        <w:rPr>
          <w:iCs/>
          <w:color w:val="000000"/>
          <w:szCs w:val="18"/>
          <w:lang w:val="en-AU"/>
        </w:rPr>
      </w:pPr>
    </w:p>
    <w:p w14:paraId="1B6AA1D1" w14:textId="15FF4C7C" w:rsidR="0032712D" w:rsidRPr="007B3473" w:rsidRDefault="007B3473" w:rsidP="00C23AB1">
      <w:pPr>
        <w:rPr>
          <w:iCs/>
          <w:color w:val="000000"/>
          <w:szCs w:val="18"/>
          <w:lang w:val="en-AU"/>
        </w:rPr>
      </w:pPr>
      <w:r>
        <w:rPr>
          <w:iCs/>
          <w:color w:val="000000"/>
          <w:szCs w:val="18"/>
          <w:lang w:val="en-AU"/>
        </w:rPr>
        <w:t>Regarding F-Ticks (10-03): Chris announced that CAF is providing data and there are two possible formats.</w:t>
      </w:r>
      <w:r w:rsidR="00431658" w:rsidRPr="0032712D">
        <w:rPr>
          <w:iCs/>
          <w:color w:val="000000"/>
          <w:szCs w:val="18"/>
          <w:lang w:val="en-AU"/>
        </w:rPr>
        <w:t xml:space="preserve"> Stefan commented o</w:t>
      </w:r>
      <w:r>
        <w:rPr>
          <w:iCs/>
          <w:color w:val="000000"/>
          <w:szCs w:val="18"/>
          <w:lang w:val="en-AU"/>
        </w:rPr>
        <w:t>n the CSI (MAC address) which might be</w:t>
      </w:r>
      <w:r w:rsidR="00431658" w:rsidRPr="0032712D">
        <w:rPr>
          <w:iCs/>
          <w:color w:val="000000"/>
          <w:szCs w:val="18"/>
          <w:lang w:val="en-AU"/>
        </w:rPr>
        <w:t xml:space="preserve"> privacy sensitive</w:t>
      </w:r>
      <w:r>
        <w:rPr>
          <w:iCs/>
          <w:color w:val="000000"/>
          <w:szCs w:val="18"/>
          <w:lang w:val="en-AU"/>
        </w:rPr>
        <w:t xml:space="preserve">. While FreeRADIUS supports both formats the </w:t>
      </w:r>
      <w:r>
        <w:rPr>
          <w:i/>
          <w:iCs/>
          <w:color w:val="000000"/>
          <w:szCs w:val="18"/>
          <w:lang w:val="en-AU"/>
        </w:rPr>
        <w:t>stock</w:t>
      </w:r>
      <w:r>
        <w:rPr>
          <w:iCs/>
          <w:color w:val="000000"/>
          <w:szCs w:val="18"/>
          <w:lang w:val="en-AU"/>
        </w:rPr>
        <w:t xml:space="preserve"> RADIATOR configuration doesn’t. Chris to follow-up with OSC regarding a hashing solution.</w:t>
      </w:r>
    </w:p>
    <w:p w14:paraId="230C48E2" w14:textId="77777777" w:rsidR="00431658" w:rsidRDefault="00431658" w:rsidP="00C23AB1">
      <w:pPr>
        <w:rPr>
          <w:b/>
          <w:bCs/>
          <w:iCs/>
          <w:color w:val="000000"/>
          <w:szCs w:val="18"/>
          <w:lang w:val="en-AU"/>
        </w:rPr>
      </w:pPr>
    </w:p>
    <w:p w14:paraId="4B02608C" w14:textId="77777777" w:rsidR="009A3C00" w:rsidRDefault="009A3C00" w:rsidP="009A3C00">
      <w:pPr>
        <w:pStyle w:val="Terenatitle1"/>
      </w:pPr>
      <w:bookmarkStart w:id="3" w:name="_Toc238883792"/>
      <w:r>
        <w:t>2.</w:t>
      </w:r>
      <w:r>
        <w:tab/>
        <w:t>Membership Update</w:t>
      </w:r>
      <w:bookmarkEnd w:id="3"/>
    </w:p>
    <w:p w14:paraId="4AB515FC" w14:textId="77777777" w:rsidR="000C4E35" w:rsidRDefault="000C4E35" w:rsidP="009A3C00">
      <w:pPr>
        <w:rPr>
          <w:iCs/>
          <w:color w:val="000000"/>
          <w:szCs w:val="18"/>
          <w:lang w:val="en-AU"/>
        </w:rPr>
      </w:pPr>
      <w:r>
        <w:rPr>
          <w:iCs/>
          <w:color w:val="000000"/>
          <w:szCs w:val="18"/>
          <w:lang w:val="en-AU"/>
        </w:rPr>
        <w:t>As the 1</w:t>
      </w:r>
      <w:r w:rsidRPr="000C4E35">
        <w:rPr>
          <w:iCs/>
          <w:color w:val="000000"/>
          <w:szCs w:val="18"/>
          <w:vertAlign w:val="superscript"/>
          <w:lang w:val="en-AU"/>
        </w:rPr>
        <w:t>st</w:t>
      </w:r>
      <w:r>
        <w:rPr>
          <w:iCs/>
          <w:color w:val="000000"/>
          <w:szCs w:val="18"/>
          <w:lang w:val="en-AU"/>
        </w:rPr>
        <w:t xml:space="preserve"> meeting for the second term of the GeGC there has been some changes to the membership. From the 5 continental regions represented the nominations and approval by the TERENA Executive Committee established the following as members of the GeGC:</w:t>
      </w:r>
    </w:p>
    <w:p w14:paraId="6F857865" w14:textId="77777777" w:rsidR="000C4E35" w:rsidRPr="000C4E35" w:rsidRDefault="000C4E35" w:rsidP="000C4E35">
      <w:pPr>
        <w:rPr>
          <w:iCs/>
          <w:color w:val="000000"/>
          <w:szCs w:val="18"/>
          <w:lang w:val="en-AU"/>
        </w:rPr>
      </w:pPr>
    </w:p>
    <w:p w14:paraId="53FDCC73" w14:textId="77777777" w:rsidR="000C4E35" w:rsidRDefault="000C4E35" w:rsidP="000C4E35">
      <w:pPr>
        <w:tabs>
          <w:tab w:val="left" w:pos="1985"/>
        </w:tabs>
        <w:rPr>
          <w:iCs/>
          <w:color w:val="000000"/>
          <w:szCs w:val="18"/>
          <w:lang w:val="en-AU"/>
        </w:rPr>
      </w:pPr>
      <w:r>
        <w:rPr>
          <w:iCs/>
          <w:color w:val="000000"/>
          <w:szCs w:val="18"/>
          <w:lang w:val="en-AU"/>
        </w:rPr>
        <w:t>Africa</w:t>
      </w:r>
      <w:r>
        <w:rPr>
          <w:iCs/>
          <w:color w:val="000000"/>
          <w:szCs w:val="18"/>
          <w:lang w:val="en-AU"/>
        </w:rPr>
        <w:tab/>
      </w:r>
      <w:r w:rsidRPr="000C4E35">
        <w:rPr>
          <w:iCs/>
          <w:color w:val="000000"/>
          <w:szCs w:val="18"/>
          <w:lang w:val="en-AU"/>
        </w:rPr>
        <w:t>Kennedy Aseda, KENET</w:t>
      </w:r>
    </w:p>
    <w:p w14:paraId="3F55DD4A" w14:textId="6A06506D" w:rsidR="000C4E35" w:rsidRPr="000C4E35" w:rsidRDefault="000C4E35" w:rsidP="000C4E35">
      <w:pPr>
        <w:tabs>
          <w:tab w:val="left" w:pos="1985"/>
        </w:tabs>
        <w:rPr>
          <w:iCs/>
          <w:color w:val="000000"/>
          <w:szCs w:val="18"/>
          <w:lang w:val="en-AU"/>
        </w:rPr>
      </w:pPr>
      <w:r>
        <w:rPr>
          <w:iCs/>
          <w:color w:val="000000"/>
          <w:szCs w:val="18"/>
          <w:lang w:val="en-AU"/>
        </w:rPr>
        <w:tab/>
      </w:r>
      <w:r w:rsidRPr="000C4E35">
        <w:rPr>
          <w:iCs/>
          <w:color w:val="000000"/>
          <w:szCs w:val="18"/>
          <w:lang w:val="en-AU"/>
        </w:rPr>
        <w:t>Simeon Miteff, SANReN/TENET</w:t>
      </w:r>
    </w:p>
    <w:p w14:paraId="05396AC1" w14:textId="77777777" w:rsidR="000C4E35" w:rsidRDefault="000C4E35" w:rsidP="000C4E35">
      <w:pPr>
        <w:tabs>
          <w:tab w:val="left" w:pos="1985"/>
        </w:tabs>
        <w:rPr>
          <w:iCs/>
          <w:color w:val="000000"/>
          <w:szCs w:val="18"/>
          <w:lang w:val="en-AU"/>
        </w:rPr>
      </w:pPr>
      <w:r w:rsidRPr="000C4E35">
        <w:rPr>
          <w:iCs/>
          <w:color w:val="000000"/>
          <w:szCs w:val="18"/>
          <w:lang w:val="en-AU"/>
        </w:rPr>
        <w:t>Europe</w:t>
      </w:r>
      <w:r>
        <w:rPr>
          <w:iCs/>
          <w:color w:val="000000"/>
          <w:szCs w:val="18"/>
          <w:lang w:val="en-AU"/>
        </w:rPr>
        <w:tab/>
        <w:t>P</w:t>
      </w:r>
      <w:r w:rsidRPr="000C4E35">
        <w:rPr>
          <w:iCs/>
          <w:color w:val="000000"/>
          <w:szCs w:val="18"/>
          <w:lang w:val="en-AU"/>
        </w:rPr>
        <w:t>aul Dekkers, SURFnet</w:t>
      </w:r>
    </w:p>
    <w:p w14:paraId="72F10193" w14:textId="0F484A14" w:rsidR="000C4E35" w:rsidRDefault="000C4E35" w:rsidP="000C4E35">
      <w:pPr>
        <w:tabs>
          <w:tab w:val="left" w:pos="1985"/>
        </w:tabs>
        <w:rPr>
          <w:iCs/>
          <w:color w:val="000000"/>
          <w:szCs w:val="18"/>
          <w:lang w:val="en-AU"/>
        </w:rPr>
      </w:pPr>
      <w:r>
        <w:rPr>
          <w:iCs/>
          <w:color w:val="000000"/>
          <w:szCs w:val="18"/>
          <w:lang w:val="en-AU"/>
        </w:rPr>
        <w:tab/>
      </w:r>
      <w:r w:rsidRPr="000C4E35">
        <w:rPr>
          <w:iCs/>
          <w:color w:val="000000"/>
          <w:szCs w:val="18"/>
          <w:lang w:val="en-AU"/>
        </w:rPr>
        <w:t>Miroslav Milinović, Srce</w:t>
      </w:r>
    </w:p>
    <w:p w14:paraId="7782C3C5" w14:textId="634EAAFE" w:rsidR="000C4E35" w:rsidRPr="000C4E35" w:rsidRDefault="000C4E35" w:rsidP="000C4E35">
      <w:pPr>
        <w:tabs>
          <w:tab w:val="left" w:pos="1985"/>
        </w:tabs>
        <w:rPr>
          <w:iCs/>
          <w:color w:val="000000"/>
          <w:szCs w:val="18"/>
          <w:lang w:val="en-AU"/>
        </w:rPr>
      </w:pPr>
      <w:r>
        <w:rPr>
          <w:iCs/>
          <w:color w:val="000000"/>
          <w:szCs w:val="18"/>
          <w:lang w:val="en-AU"/>
        </w:rPr>
        <w:tab/>
      </w:r>
      <w:r w:rsidRPr="000C4E35">
        <w:rPr>
          <w:iCs/>
          <w:color w:val="000000"/>
          <w:szCs w:val="18"/>
          <w:lang w:val="en-AU"/>
        </w:rPr>
        <w:t>Stefan Winter, RESTENA</w:t>
      </w:r>
    </w:p>
    <w:p w14:paraId="2765E4BC" w14:textId="77777777" w:rsidR="000C4E35" w:rsidRDefault="000C4E35" w:rsidP="000C4E35">
      <w:pPr>
        <w:tabs>
          <w:tab w:val="left" w:pos="1985"/>
        </w:tabs>
        <w:rPr>
          <w:iCs/>
          <w:color w:val="000000"/>
          <w:szCs w:val="18"/>
          <w:lang w:val="en-AU"/>
        </w:rPr>
      </w:pPr>
      <w:r w:rsidRPr="000C4E35">
        <w:rPr>
          <w:iCs/>
          <w:color w:val="000000"/>
          <w:szCs w:val="18"/>
          <w:lang w:val="en-AU"/>
        </w:rPr>
        <w:t>Latin America</w:t>
      </w:r>
      <w:r>
        <w:rPr>
          <w:iCs/>
          <w:color w:val="000000"/>
          <w:szCs w:val="18"/>
          <w:lang w:val="en-AU"/>
        </w:rPr>
        <w:tab/>
      </w:r>
      <w:r w:rsidRPr="000C4E35">
        <w:rPr>
          <w:iCs/>
          <w:color w:val="000000"/>
          <w:szCs w:val="18"/>
          <w:lang w:val="en-AU"/>
        </w:rPr>
        <w:t>Leandro Marcos de Oliveira Guimares, RNP</w:t>
      </w:r>
    </w:p>
    <w:p w14:paraId="141D6BD9" w14:textId="5C02C849" w:rsidR="000C4E35" w:rsidRPr="000C4E35" w:rsidRDefault="000C4E35" w:rsidP="000C4E35">
      <w:pPr>
        <w:tabs>
          <w:tab w:val="left" w:pos="1985"/>
        </w:tabs>
        <w:rPr>
          <w:iCs/>
          <w:color w:val="000000"/>
          <w:szCs w:val="18"/>
          <w:lang w:val="en-AU"/>
        </w:rPr>
      </w:pPr>
      <w:r>
        <w:rPr>
          <w:iCs/>
          <w:color w:val="000000"/>
          <w:szCs w:val="18"/>
          <w:lang w:val="en-AU"/>
        </w:rPr>
        <w:tab/>
      </w:r>
      <w:r w:rsidRPr="000C4E35">
        <w:rPr>
          <w:iCs/>
          <w:color w:val="000000"/>
          <w:szCs w:val="18"/>
          <w:lang w:val="en-AU"/>
        </w:rPr>
        <w:t>Alejandro Lara, REUNA</w:t>
      </w:r>
      <w:r>
        <w:rPr>
          <w:iCs/>
          <w:color w:val="000000"/>
          <w:szCs w:val="18"/>
          <w:lang w:val="en-AU"/>
        </w:rPr>
        <w:t xml:space="preserve"> (replacing José Luis </w:t>
      </w:r>
      <w:r w:rsidRPr="000C4E35">
        <w:rPr>
          <w:iCs/>
          <w:color w:val="000000"/>
          <w:szCs w:val="18"/>
          <w:lang w:val="en-AU"/>
        </w:rPr>
        <w:t>Quiroz</w:t>
      </w:r>
      <w:r>
        <w:rPr>
          <w:iCs/>
          <w:color w:val="000000"/>
          <w:szCs w:val="18"/>
          <w:lang w:val="en-AU"/>
        </w:rPr>
        <w:t>, RAAP)</w:t>
      </w:r>
    </w:p>
    <w:p w14:paraId="64AFA2E6" w14:textId="77777777" w:rsidR="000C4E35" w:rsidRDefault="000C4E35" w:rsidP="000C4E35">
      <w:pPr>
        <w:tabs>
          <w:tab w:val="left" w:pos="1985"/>
        </w:tabs>
        <w:rPr>
          <w:iCs/>
          <w:color w:val="000000"/>
          <w:szCs w:val="18"/>
          <w:lang w:val="en-AU"/>
        </w:rPr>
      </w:pPr>
      <w:r>
        <w:rPr>
          <w:iCs/>
          <w:color w:val="000000"/>
          <w:szCs w:val="18"/>
          <w:lang w:val="en-AU"/>
        </w:rPr>
        <w:t>North America</w:t>
      </w:r>
      <w:r>
        <w:rPr>
          <w:iCs/>
          <w:color w:val="000000"/>
          <w:szCs w:val="18"/>
          <w:lang w:val="en-AU"/>
        </w:rPr>
        <w:tab/>
      </w:r>
      <w:r w:rsidRPr="000C4E35">
        <w:rPr>
          <w:iCs/>
          <w:color w:val="000000"/>
          <w:szCs w:val="18"/>
          <w:lang w:val="en-AU"/>
        </w:rPr>
        <w:t>Chris Phillips, CANARIE</w:t>
      </w:r>
    </w:p>
    <w:p w14:paraId="06C3388F" w14:textId="12B0163C" w:rsidR="000C4E35" w:rsidRPr="000C4E35" w:rsidRDefault="000C4E35" w:rsidP="000C4E35">
      <w:pPr>
        <w:tabs>
          <w:tab w:val="left" w:pos="1985"/>
        </w:tabs>
        <w:rPr>
          <w:iCs/>
          <w:color w:val="000000"/>
          <w:szCs w:val="18"/>
          <w:lang w:val="en-AU"/>
        </w:rPr>
      </w:pPr>
      <w:r>
        <w:rPr>
          <w:iCs/>
          <w:color w:val="000000"/>
          <w:szCs w:val="18"/>
          <w:lang w:val="en-AU"/>
        </w:rPr>
        <w:tab/>
      </w:r>
      <w:r w:rsidRPr="000C4E35">
        <w:rPr>
          <w:iCs/>
          <w:color w:val="000000"/>
          <w:szCs w:val="18"/>
          <w:lang w:val="en-AU"/>
        </w:rPr>
        <w:t>Shel Waggener, Internet2</w:t>
      </w:r>
      <w:r w:rsidR="00B37C64">
        <w:rPr>
          <w:iCs/>
          <w:color w:val="000000"/>
          <w:szCs w:val="18"/>
          <w:lang w:val="en-AU"/>
        </w:rPr>
        <w:t xml:space="preserve"> (replacing </w:t>
      </w:r>
      <w:r w:rsidR="00B37C64" w:rsidRPr="00B37C64">
        <w:rPr>
          <w:iCs/>
          <w:color w:val="000000"/>
          <w:szCs w:val="18"/>
          <w:lang w:val="en-AU"/>
        </w:rPr>
        <w:t>Philippe Hanset,</w:t>
      </w:r>
      <w:r w:rsidR="00B37C64">
        <w:rPr>
          <w:iCs/>
          <w:color w:val="000000"/>
          <w:szCs w:val="18"/>
          <w:lang w:val="en-AU"/>
        </w:rPr>
        <w:t xml:space="preserve"> UTK)</w:t>
      </w:r>
    </w:p>
    <w:p w14:paraId="2E9C87D1" w14:textId="77777777" w:rsidR="000C4E35" w:rsidRDefault="000C4E35" w:rsidP="000C4E35">
      <w:pPr>
        <w:tabs>
          <w:tab w:val="left" w:pos="1985"/>
        </w:tabs>
        <w:rPr>
          <w:iCs/>
          <w:color w:val="000000"/>
          <w:szCs w:val="18"/>
          <w:lang w:val="en-AU"/>
        </w:rPr>
      </w:pPr>
      <w:r w:rsidRPr="000C4E35">
        <w:rPr>
          <w:iCs/>
          <w:color w:val="000000"/>
          <w:szCs w:val="18"/>
          <w:lang w:val="en-AU"/>
        </w:rPr>
        <w:t>Asia</w:t>
      </w:r>
      <w:r>
        <w:rPr>
          <w:iCs/>
          <w:color w:val="000000"/>
          <w:szCs w:val="18"/>
          <w:lang w:val="en-AU"/>
        </w:rPr>
        <w:tab/>
      </w:r>
      <w:r w:rsidRPr="000C4E35">
        <w:rPr>
          <w:iCs/>
          <w:color w:val="000000"/>
          <w:szCs w:val="18"/>
          <w:lang w:val="en-AU"/>
        </w:rPr>
        <w:t>Hideaki Goto, Tohoku University</w:t>
      </w:r>
    </w:p>
    <w:p w14:paraId="56E60C8E" w14:textId="77777777" w:rsidR="000C4E35" w:rsidRDefault="000C4E35" w:rsidP="000C4E35">
      <w:pPr>
        <w:tabs>
          <w:tab w:val="left" w:pos="1985"/>
        </w:tabs>
        <w:rPr>
          <w:iCs/>
          <w:color w:val="000000"/>
          <w:szCs w:val="18"/>
          <w:lang w:val="en-AU"/>
        </w:rPr>
      </w:pPr>
      <w:r>
        <w:rPr>
          <w:iCs/>
          <w:color w:val="000000"/>
          <w:szCs w:val="18"/>
          <w:lang w:val="en-AU"/>
        </w:rPr>
        <w:tab/>
      </w:r>
      <w:r w:rsidRPr="000C4E35">
        <w:rPr>
          <w:iCs/>
          <w:color w:val="000000"/>
          <w:szCs w:val="18"/>
          <w:lang w:val="en-AU"/>
        </w:rPr>
        <w:t>Neil Witheridge, AARNet</w:t>
      </w:r>
    </w:p>
    <w:p w14:paraId="58CAF426" w14:textId="47BA9794" w:rsidR="000C4E35" w:rsidRPr="000C4E35" w:rsidRDefault="000C4E35" w:rsidP="000C4E35">
      <w:pPr>
        <w:tabs>
          <w:tab w:val="left" w:pos="1985"/>
        </w:tabs>
        <w:rPr>
          <w:iCs/>
          <w:color w:val="000000"/>
          <w:szCs w:val="18"/>
          <w:lang w:val="en-AU"/>
        </w:rPr>
      </w:pPr>
      <w:r w:rsidRPr="000C4E35">
        <w:rPr>
          <w:iCs/>
          <w:color w:val="000000"/>
          <w:szCs w:val="18"/>
          <w:lang w:val="en-AU"/>
        </w:rPr>
        <w:t>Non</w:t>
      </w:r>
      <w:r>
        <w:rPr>
          <w:iCs/>
          <w:color w:val="000000"/>
          <w:szCs w:val="18"/>
          <w:lang w:val="en-AU"/>
        </w:rPr>
        <w:t>-</w:t>
      </w:r>
      <w:r w:rsidRPr="000C4E35">
        <w:rPr>
          <w:iCs/>
          <w:color w:val="000000"/>
          <w:szCs w:val="18"/>
          <w:lang w:val="en-AU"/>
        </w:rPr>
        <w:t>Voting</w:t>
      </w:r>
      <w:r>
        <w:rPr>
          <w:iCs/>
          <w:color w:val="000000"/>
          <w:szCs w:val="18"/>
          <w:lang w:val="en-AU"/>
        </w:rPr>
        <w:t xml:space="preserve"> </w:t>
      </w:r>
      <w:r w:rsidRPr="000C4E35">
        <w:rPr>
          <w:iCs/>
          <w:color w:val="000000"/>
          <w:szCs w:val="18"/>
          <w:lang w:val="en-AU"/>
        </w:rPr>
        <w:t>Expert</w:t>
      </w:r>
      <w:r>
        <w:rPr>
          <w:iCs/>
          <w:color w:val="000000"/>
          <w:szCs w:val="18"/>
          <w:lang w:val="en-AU"/>
        </w:rPr>
        <w:tab/>
      </w:r>
      <w:r w:rsidRPr="000C4E35">
        <w:rPr>
          <w:iCs/>
          <w:color w:val="000000"/>
          <w:szCs w:val="18"/>
          <w:lang w:val="en-AU"/>
        </w:rPr>
        <w:t>Klaas Wierenga, Cisco Systems</w:t>
      </w:r>
    </w:p>
    <w:p w14:paraId="0EB63B52" w14:textId="77777777" w:rsidR="000C4E35" w:rsidRDefault="000C4E35" w:rsidP="009A3C00">
      <w:pPr>
        <w:rPr>
          <w:iCs/>
          <w:color w:val="000000"/>
          <w:szCs w:val="18"/>
          <w:lang w:val="en-AU"/>
        </w:rPr>
      </w:pPr>
    </w:p>
    <w:p w14:paraId="7F51E771" w14:textId="20BD35D6" w:rsidR="003B3744" w:rsidRPr="000C4E35" w:rsidRDefault="000C4E35" w:rsidP="003B3744">
      <w:pPr>
        <w:rPr>
          <w:iCs/>
          <w:color w:val="000000"/>
          <w:szCs w:val="18"/>
          <w:lang w:val="en-AU"/>
        </w:rPr>
      </w:pPr>
      <w:r w:rsidRPr="000C4E35">
        <w:rPr>
          <w:iCs/>
          <w:color w:val="000000"/>
          <w:szCs w:val="18"/>
          <w:lang w:val="en-AU"/>
        </w:rPr>
        <w:t>Leandro nominated Chris Philips and Neil Witheridge seconded the nomination. Chris accepted the role as Chair and thanked the committee for their vote of confidence in him. Chris will take</w:t>
      </w:r>
      <w:r>
        <w:rPr>
          <w:iCs/>
          <w:color w:val="000000"/>
          <w:szCs w:val="18"/>
          <w:lang w:val="en-AU"/>
        </w:rPr>
        <w:noBreakHyphen/>
      </w:r>
      <w:r w:rsidRPr="000C4E35">
        <w:rPr>
          <w:iCs/>
          <w:color w:val="000000"/>
          <w:szCs w:val="18"/>
          <w:lang w:val="en-AU"/>
        </w:rPr>
        <w:t>up the role of Chair at the conclusion of this meeting.</w:t>
      </w:r>
    </w:p>
    <w:p w14:paraId="4E1044CD" w14:textId="77777777" w:rsidR="003B3744" w:rsidRDefault="003B3744" w:rsidP="003B3744">
      <w:pPr>
        <w:rPr>
          <w:b/>
          <w:bCs/>
          <w:iCs/>
          <w:color w:val="000000"/>
          <w:szCs w:val="18"/>
          <w:lang w:val="en-AU"/>
        </w:rPr>
      </w:pPr>
    </w:p>
    <w:p w14:paraId="7971A729" w14:textId="61B0F9AD" w:rsidR="00C0203B" w:rsidRPr="00CB2668" w:rsidRDefault="009A3C00" w:rsidP="00C0203B">
      <w:pPr>
        <w:pStyle w:val="Terenatitle1"/>
      </w:pPr>
      <w:bookmarkStart w:id="4" w:name="_Toc238883793"/>
      <w:r>
        <w:t>3</w:t>
      </w:r>
      <w:r w:rsidR="00C0203B">
        <w:t>.</w:t>
      </w:r>
      <w:r w:rsidR="00C0203B">
        <w:tab/>
      </w:r>
      <w:r w:rsidR="00C0203B" w:rsidRPr="00CB2668">
        <w:t>Recognition of ROs/RCs (Compliance Statement)</w:t>
      </w:r>
      <w:bookmarkEnd w:id="4"/>
    </w:p>
    <w:p w14:paraId="1826CE3A" w14:textId="77777777" w:rsidR="00C0203B" w:rsidRDefault="00C0203B" w:rsidP="00C0203B">
      <w:pPr>
        <w:rPr>
          <w:iCs/>
          <w:color w:val="000000"/>
          <w:szCs w:val="18"/>
          <w:lang w:val="en-AU"/>
        </w:rPr>
      </w:pPr>
      <w:r w:rsidRPr="00CB2668">
        <w:rPr>
          <w:iCs/>
          <w:color w:val="000000"/>
          <w:szCs w:val="18"/>
          <w:lang w:val="en-AU"/>
        </w:rPr>
        <w:t xml:space="preserve">A list of </w:t>
      </w:r>
      <w:r>
        <w:rPr>
          <w:iCs/>
          <w:color w:val="000000"/>
          <w:szCs w:val="18"/>
          <w:lang w:val="en-AU"/>
        </w:rPr>
        <w:t xml:space="preserve">current and </w:t>
      </w:r>
      <w:r w:rsidRPr="00CB2668">
        <w:rPr>
          <w:iCs/>
          <w:color w:val="000000"/>
          <w:szCs w:val="18"/>
          <w:lang w:val="en-AU"/>
        </w:rPr>
        <w:t>potential Roaming Operato</w:t>
      </w:r>
      <w:r>
        <w:rPr>
          <w:iCs/>
          <w:color w:val="000000"/>
          <w:szCs w:val="18"/>
          <w:lang w:val="en-AU"/>
        </w:rPr>
        <w:t>rs (ROs) is available at:</w:t>
      </w:r>
    </w:p>
    <w:p w14:paraId="23C24424" w14:textId="77777777" w:rsidR="00C0203B" w:rsidRDefault="00DC0AD1" w:rsidP="00C0203B">
      <w:pPr>
        <w:rPr>
          <w:rStyle w:val="Hyperlink"/>
          <w:iCs/>
          <w:szCs w:val="18"/>
          <w:lang w:val="en-AU"/>
        </w:rPr>
      </w:pPr>
      <w:hyperlink r:id="rId10" w:history="1">
        <w:r w:rsidR="00C0203B" w:rsidRPr="009D1EF7">
          <w:rPr>
            <w:rStyle w:val="Hyperlink"/>
            <w:iCs/>
            <w:szCs w:val="18"/>
            <w:lang w:val="en-AU"/>
          </w:rPr>
          <w:t>https://confluence.terena.org/display/GeGC/eduroam+Roaming+Operators</w:t>
        </w:r>
      </w:hyperlink>
    </w:p>
    <w:p w14:paraId="08F2C733" w14:textId="77777777" w:rsidR="00C23AB1" w:rsidRDefault="00C23AB1" w:rsidP="000D431C">
      <w:pPr>
        <w:rPr>
          <w:iCs/>
          <w:color w:val="000000"/>
          <w:szCs w:val="18"/>
          <w:lang w:val="en-AU"/>
        </w:rPr>
      </w:pPr>
    </w:p>
    <w:p w14:paraId="00E25190" w14:textId="2088931D" w:rsidR="00C23AB1" w:rsidRPr="00C23AB1" w:rsidRDefault="009A3C00" w:rsidP="00C23AB1">
      <w:pPr>
        <w:rPr>
          <w:iCs/>
          <w:color w:val="000000"/>
          <w:szCs w:val="18"/>
          <w:lang w:val="en-AU"/>
        </w:rPr>
      </w:pPr>
      <w:r>
        <w:rPr>
          <w:iCs/>
          <w:color w:val="000000"/>
          <w:szCs w:val="18"/>
          <w:lang w:val="en-AU"/>
        </w:rPr>
        <w:t xml:space="preserve">A </w:t>
      </w:r>
      <w:r w:rsidR="00C23AB1" w:rsidRPr="00C23AB1">
        <w:rPr>
          <w:iCs/>
          <w:color w:val="000000"/>
          <w:szCs w:val="18"/>
          <w:lang w:val="en-AU"/>
        </w:rPr>
        <w:t xml:space="preserve">Compliance Statements </w:t>
      </w:r>
      <w:r>
        <w:rPr>
          <w:iCs/>
          <w:color w:val="000000"/>
          <w:szCs w:val="18"/>
          <w:lang w:val="en-AU"/>
        </w:rPr>
        <w:t>had</w:t>
      </w:r>
      <w:r w:rsidR="00C23AB1" w:rsidRPr="00C23AB1">
        <w:rPr>
          <w:iCs/>
          <w:color w:val="000000"/>
          <w:szCs w:val="18"/>
          <w:lang w:val="en-AU"/>
        </w:rPr>
        <w:t xml:space="preserve"> been received from the following </w:t>
      </w:r>
      <w:r w:rsidR="00B56160">
        <w:rPr>
          <w:iCs/>
          <w:color w:val="000000"/>
          <w:szCs w:val="18"/>
          <w:lang w:val="en-AU"/>
        </w:rPr>
        <w:t>territory</w:t>
      </w:r>
      <w:r w:rsidR="00C23AB1" w:rsidRPr="00C23AB1">
        <w:rPr>
          <w:iCs/>
          <w:color w:val="000000"/>
          <w:szCs w:val="18"/>
          <w:lang w:val="en-AU"/>
        </w:rPr>
        <w:t>:</w:t>
      </w:r>
    </w:p>
    <w:p w14:paraId="5A9757B8" w14:textId="5169CDD1" w:rsidR="00B56160" w:rsidRDefault="009A3C00" w:rsidP="00C23AB1">
      <w:pPr>
        <w:pStyle w:val="ListParagraph"/>
        <w:numPr>
          <w:ilvl w:val="0"/>
          <w:numId w:val="7"/>
        </w:numPr>
        <w:rPr>
          <w:iCs/>
          <w:color w:val="000000"/>
          <w:szCs w:val="18"/>
          <w:lang w:val="en-AU"/>
        </w:rPr>
      </w:pPr>
      <w:r>
        <w:rPr>
          <w:iCs/>
          <w:color w:val="000000"/>
          <w:szCs w:val="18"/>
          <w:lang w:val="en-AU"/>
        </w:rPr>
        <w:t>Singapore</w:t>
      </w:r>
      <w:r w:rsidR="00B56160">
        <w:rPr>
          <w:iCs/>
          <w:color w:val="000000"/>
          <w:szCs w:val="18"/>
          <w:lang w:val="en-AU"/>
        </w:rPr>
        <w:t xml:space="preserve"> (</w:t>
      </w:r>
      <w:r>
        <w:rPr>
          <w:iCs/>
          <w:color w:val="000000"/>
          <w:szCs w:val="18"/>
          <w:lang w:val="en-AU"/>
        </w:rPr>
        <w:t>SingAREN</w:t>
      </w:r>
      <w:r w:rsidR="00B56160">
        <w:rPr>
          <w:iCs/>
          <w:color w:val="000000"/>
          <w:szCs w:val="18"/>
          <w:lang w:val="en-AU"/>
        </w:rPr>
        <w:t>)</w:t>
      </w:r>
    </w:p>
    <w:p w14:paraId="3F6AE50C" w14:textId="77777777" w:rsidR="00B56160" w:rsidRDefault="00B56160" w:rsidP="00EE561B">
      <w:pPr>
        <w:rPr>
          <w:iCs/>
          <w:color w:val="000000"/>
          <w:szCs w:val="18"/>
          <w:lang w:val="en-AU"/>
        </w:rPr>
      </w:pPr>
    </w:p>
    <w:p w14:paraId="7A3B2829" w14:textId="0EC559F8" w:rsidR="00C23AB1" w:rsidRDefault="00B56160" w:rsidP="00C23AB1">
      <w:pPr>
        <w:rPr>
          <w:iCs/>
          <w:color w:val="000000"/>
          <w:szCs w:val="18"/>
          <w:lang w:val="en-AU"/>
        </w:rPr>
      </w:pPr>
      <w:r>
        <w:rPr>
          <w:iCs/>
          <w:color w:val="000000"/>
          <w:szCs w:val="18"/>
          <w:lang w:val="en-AU"/>
        </w:rPr>
        <w:t>The application</w:t>
      </w:r>
      <w:r w:rsidR="00EE561B" w:rsidRPr="006400BF">
        <w:rPr>
          <w:iCs/>
          <w:color w:val="000000"/>
          <w:szCs w:val="18"/>
          <w:lang w:val="en-AU"/>
        </w:rPr>
        <w:t xml:space="preserve"> of </w:t>
      </w:r>
      <w:r w:rsidR="009A3C00">
        <w:rPr>
          <w:iCs/>
          <w:color w:val="000000"/>
          <w:szCs w:val="18"/>
          <w:lang w:val="en-AU"/>
        </w:rPr>
        <w:t>SingAREN</w:t>
      </w:r>
      <w:r>
        <w:rPr>
          <w:iCs/>
          <w:color w:val="000000"/>
          <w:szCs w:val="18"/>
          <w:lang w:val="en-AU"/>
        </w:rPr>
        <w:t xml:space="preserve"> was </w:t>
      </w:r>
      <w:r w:rsidR="00EE561B" w:rsidRPr="006400BF">
        <w:rPr>
          <w:iCs/>
          <w:color w:val="000000"/>
          <w:szCs w:val="18"/>
          <w:lang w:val="en-AU"/>
        </w:rPr>
        <w:t>accepted by acclamation. Th</w:t>
      </w:r>
      <w:r>
        <w:rPr>
          <w:iCs/>
          <w:color w:val="000000"/>
          <w:szCs w:val="18"/>
          <w:lang w:val="en-AU"/>
        </w:rPr>
        <w:t xml:space="preserve">is </w:t>
      </w:r>
      <w:r w:rsidR="00EE561B" w:rsidRPr="006400BF">
        <w:rPr>
          <w:iCs/>
          <w:color w:val="000000"/>
          <w:szCs w:val="18"/>
          <w:lang w:val="en-AU"/>
        </w:rPr>
        <w:t>will be territor</w:t>
      </w:r>
      <w:r w:rsidR="009A3C00">
        <w:rPr>
          <w:iCs/>
          <w:color w:val="000000"/>
          <w:szCs w:val="18"/>
          <w:lang w:val="en-AU"/>
        </w:rPr>
        <w:t xml:space="preserve">y 60 </w:t>
      </w:r>
      <w:r w:rsidR="00EE561B" w:rsidRPr="006400BF">
        <w:rPr>
          <w:iCs/>
          <w:color w:val="000000"/>
          <w:szCs w:val="18"/>
          <w:lang w:val="en-AU"/>
        </w:rPr>
        <w:t xml:space="preserve">to be recognised as </w:t>
      </w:r>
      <w:r>
        <w:rPr>
          <w:iCs/>
          <w:color w:val="000000"/>
          <w:szCs w:val="18"/>
          <w:lang w:val="en-AU"/>
        </w:rPr>
        <w:t>an eduroam Roaming Operator</w:t>
      </w:r>
      <w:r w:rsidR="00EE561B" w:rsidRPr="006400BF">
        <w:rPr>
          <w:iCs/>
          <w:color w:val="000000"/>
          <w:szCs w:val="18"/>
          <w:lang w:val="en-AU"/>
        </w:rPr>
        <w:t>.</w:t>
      </w:r>
      <w:r w:rsidR="009A3C00">
        <w:rPr>
          <w:iCs/>
          <w:color w:val="000000"/>
          <w:szCs w:val="18"/>
          <w:lang w:val="en-AU"/>
        </w:rPr>
        <w:t xml:space="preserve"> Miro announced that work is underway to connect Kazakhstan to the European Confederation and will take the 61</w:t>
      </w:r>
      <w:r w:rsidR="009A3C00" w:rsidRPr="009A3C00">
        <w:rPr>
          <w:iCs/>
          <w:color w:val="000000"/>
          <w:szCs w:val="18"/>
          <w:vertAlign w:val="superscript"/>
          <w:lang w:val="en-AU"/>
        </w:rPr>
        <w:t>st</w:t>
      </w:r>
      <w:r w:rsidR="009A3C00">
        <w:rPr>
          <w:iCs/>
          <w:color w:val="000000"/>
          <w:szCs w:val="18"/>
          <w:lang w:val="en-AU"/>
        </w:rPr>
        <w:t xml:space="preserve"> place.</w:t>
      </w:r>
    </w:p>
    <w:p w14:paraId="441925D5" w14:textId="77777777" w:rsidR="007B3473" w:rsidRPr="00C23AB1" w:rsidRDefault="007B3473" w:rsidP="00C23AB1">
      <w:pPr>
        <w:rPr>
          <w:iCs/>
          <w:color w:val="000000"/>
          <w:szCs w:val="18"/>
          <w:lang w:val="en-AU"/>
        </w:rPr>
      </w:pPr>
    </w:p>
    <w:p w14:paraId="310DECC4" w14:textId="57BAA901" w:rsidR="000D431C" w:rsidRPr="00F10F06" w:rsidRDefault="00C23AB1" w:rsidP="00C23AB1">
      <w:pPr>
        <w:ind w:left="1077" w:hanging="1077"/>
        <w:rPr>
          <w:color w:val="000000"/>
          <w:szCs w:val="18"/>
          <w:lang w:val="en-AU"/>
        </w:rPr>
      </w:pPr>
      <w:r w:rsidRPr="00C23AB1">
        <w:rPr>
          <w:color w:val="000000"/>
          <w:szCs w:val="18"/>
          <w:lang w:val="en-AU"/>
        </w:rPr>
        <w:t>[</w:t>
      </w:r>
      <w:r w:rsidRPr="00C23AB1">
        <w:rPr>
          <w:b/>
          <w:color w:val="000000"/>
          <w:szCs w:val="18"/>
          <w:lang w:val="en-AU"/>
        </w:rPr>
        <w:t>ACTION</w:t>
      </w:r>
      <w:r>
        <w:rPr>
          <w:color w:val="000000"/>
          <w:szCs w:val="18"/>
          <w:lang w:val="en-AU"/>
        </w:rPr>
        <w:t>]</w:t>
      </w:r>
      <w:r>
        <w:rPr>
          <w:color w:val="000000"/>
          <w:szCs w:val="18"/>
          <w:lang w:val="en-AU"/>
        </w:rPr>
        <w:tab/>
      </w:r>
      <w:r w:rsidR="009A3C00">
        <w:rPr>
          <w:color w:val="000000"/>
          <w:szCs w:val="18"/>
          <w:lang w:val="en-AU"/>
        </w:rPr>
        <w:t>Secretary</w:t>
      </w:r>
      <w:r w:rsidRPr="00C23AB1">
        <w:rPr>
          <w:color w:val="000000"/>
          <w:szCs w:val="18"/>
          <w:lang w:val="en-AU"/>
        </w:rPr>
        <w:t xml:space="preserve"> to ratify the GeGC decision with the TERENA Executive Committee.</w:t>
      </w:r>
    </w:p>
    <w:p w14:paraId="24AB475B" w14:textId="669A61A7" w:rsidR="009A3C00" w:rsidRDefault="009A3C00" w:rsidP="009A3C00">
      <w:pPr>
        <w:ind w:left="1077" w:hanging="1077"/>
        <w:rPr>
          <w:color w:val="000000"/>
          <w:szCs w:val="18"/>
          <w:lang w:val="en-AU"/>
        </w:rPr>
      </w:pPr>
      <w:r w:rsidRPr="00C23AB1">
        <w:rPr>
          <w:color w:val="000000"/>
          <w:szCs w:val="18"/>
          <w:lang w:val="en-AU"/>
        </w:rPr>
        <w:lastRenderedPageBreak/>
        <w:t>[</w:t>
      </w:r>
      <w:r w:rsidRPr="00C23AB1">
        <w:rPr>
          <w:b/>
          <w:color w:val="000000"/>
          <w:szCs w:val="18"/>
          <w:lang w:val="en-AU"/>
        </w:rPr>
        <w:t>ACTION</w:t>
      </w:r>
      <w:r>
        <w:rPr>
          <w:color w:val="000000"/>
          <w:szCs w:val="18"/>
          <w:lang w:val="en-AU"/>
        </w:rPr>
        <w:t>]</w:t>
      </w:r>
      <w:r>
        <w:rPr>
          <w:color w:val="000000"/>
          <w:szCs w:val="18"/>
          <w:lang w:val="en-AU"/>
        </w:rPr>
        <w:tab/>
        <w:t>Secretary to compile an accurate list of 1-60 roaming operators and their joining date.</w:t>
      </w:r>
    </w:p>
    <w:p w14:paraId="45297A1B" w14:textId="77777777" w:rsidR="0032712D" w:rsidRDefault="0032712D" w:rsidP="00C0203B">
      <w:pPr>
        <w:rPr>
          <w:iCs/>
          <w:color w:val="000000"/>
          <w:szCs w:val="18"/>
          <w:lang w:val="en-AU"/>
        </w:rPr>
      </w:pPr>
    </w:p>
    <w:p w14:paraId="4210ACFF" w14:textId="148C0592" w:rsidR="00020976" w:rsidRDefault="00020976" w:rsidP="00020976">
      <w:pPr>
        <w:pStyle w:val="Terenatitle1"/>
      </w:pPr>
      <w:bookmarkStart w:id="5" w:name="_Toc238883794"/>
      <w:r>
        <w:t>4.</w:t>
      </w:r>
      <w:r>
        <w:tab/>
        <w:t>Global default RADIUS routing and Dynamic Discovery</w:t>
      </w:r>
      <w:bookmarkEnd w:id="5"/>
    </w:p>
    <w:p w14:paraId="1936A137" w14:textId="730118F7" w:rsidR="00020976" w:rsidRPr="00B37C64" w:rsidRDefault="00B37C64" w:rsidP="00020976">
      <w:pPr>
        <w:rPr>
          <w:iCs/>
          <w:color w:val="000000"/>
          <w:szCs w:val="18"/>
          <w:lang w:val="en-AU"/>
        </w:rPr>
      </w:pPr>
      <w:r>
        <w:rPr>
          <w:iCs/>
          <w:color w:val="000000"/>
          <w:szCs w:val="18"/>
          <w:lang w:val="en-AU"/>
        </w:rPr>
        <w:t xml:space="preserve">Discussion focused on the problem with exception routing and the use of </w:t>
      </w:r>
      <w:r w:rsidR="00020976" w:rsidRPr="00B37C64">
        <w:rPr>
          <w:iCs/>
          <w:color w:val="000000"/>
          <w:szCs w:val="18"/>
          <w:lang w:val="en-AU"/>
        </w:rPr>
        <w:t xml:space="preserve">NAPTR + Dynamic Discovery </w:t>
      </w:r>
      <w:r>
        <w:rPr>
          <w:iCs/>
          <w:color w:val="000000"/>
          <w:szCs w:val="18"/>
          <w:lang w:val="en-AU"/>
        </w:rPr>
        <w:t xml:space="preserve">especially </w:t>
      </w:r>
      <w:r w:rsidR="00020976" w:rsidRPr="00B37C64">
        <w:rPr>
          <w:iCs/>
          <w:color w:val="000000"/>
          <w:szCs w:val="18"/>
          <w:lang w:val="en-AU"/>
        </w:rPr>
        <w:t>for non-geographic realms</w:t>
      </w:r>
      <w:r w:rsidR="00431658">
        <w:rPr>
          <w:iCs/>
          <w:color w:val="000000"/>
          <w:szCs w:val="18"/>
          <w:lang w:val="en-AU"/>
        </w:rPr>
        <w:t>. Currently exception routing isn’t visible and it if was based an NAPTR/DNS records then at least it would be visible</w:t>
      </w:r>
      <w:r w:rsidR="00020976" w:rsidRPr="00B37C64">
        <w:rPr>
          <w:iCs/>
          <w:color w:val="000000"/>
          <w:szCs w:val="18"/>
          <w:lang w:val="en-AU"/>
        </w:rPr>
        <w:t>.</w:t>
      </w:r>
      <w:r>
        <w:rPr>
          <w:iCs/>
          <w:color w:val="000000"/>
          <w:szCs w:val="18"/>
          <w:lang w:val="en-AU"/>
        </w:rPr>
        <w:t xml:space="preserve"> </w:t>
      </w:r>
      <w:r w:rsidR="009F6C91">
        <w:rPr>
          <w:iCs/>
          <w:color w:val="000000"/>
          <w:szCs w:val="18"/>
          <w:lang w:val="en-AU"/>
        </w:rPr>
        <w:t xml:space="preserve">Paul suggested that </w:t>
      </w:r>
      <w:r w:rsidR="00431658">
        <w:rPr>
          <w:iCs/>
          <w:color w:val="000000"/>
          <w:szCs w:val="18"/>
          <w:lang w:val="en-AU"/>
        </w:rPr>
        <w:t xml:space="preserve">the ETRLs support Dynamic Discover for </w:t>
      </w:r>
      <w:r w:rsidR="009F6C91">
        <w:rPr>
          <w:iCs/>
          <w:color w:val="000000"/>
          <w:szCs w:val="18"/>
          <w:lang w:val="en-AU"/>
        </w:rPr>
        <w:t>non</w:t>
      </w:r>
      <w:r w:rsidR="00431658">
        <w:rPr>
          <w:iCs/>
          <w:color w:val="000000"/>
          <w:szCs w:val="18"/>
          <w:lang w:val="en-AU"/>
        </w:rPr>
        <w:noBreakHyphen/>
      </w:r>
      <w:r w:rsidR="009F6C91">
        <w:rPr>
          <w:iCs/>
          <w:color w:val="000000"/>
          <w:szCs w:val="18"/>
          <w:lang w:val="en-AU"/>
        </w:rPr>
        <w:t xml:space="preserve">geographic realms that are entirely under the control of the European Confederation (such as.eu) and </w:t>
      </w:r>
      <w:r w:rsidR="00431658">
        <w:rPr>
          <w:iCs/>
          <w:color w:val="000000"/>
          <w:szCs w:val="18"/>
          <w:lang w:val="en-AU"/>
        </w:rPr>
        <w:t xml:space="preserve">investigate </w:t>
      </w:r>
      <w:r w:rsidR="009F6C91">
        <w:rPr>
          <w:iCs/>
          <w:color w:val="000000"/>
          <w:szCs w:val="18"/>
          <w:lang w:val="en-AU"/>
        </w:rPr>
        <w:t>broaden</w:t>
      </w:r>
      <w:r w:rsidR="00431658">
        <w:rPr>
          <w:iCs/>
          <w:color w:val="000000"/>
          <w:szCs w:val="18"/>
          <w:lang w:val="en-AU"/>
        </w:rPr>
        <w:t>ing</w:t>
      </w:r>
      <w:r w:rsidR="009F6C91">
        <w:rPr>
          <w:iCs/>
          <w:color w:val="000000"/>
          <w:szCs w:val="18"/>
          <w:lang w:val="en-AU"/>
        </w:rPr>
        <w:t xml:space="preserve"> its use to other realms.</w:t>
      </w:r>
    </w:p>
    <w:p w14:paraId="06D00887" w14:textId="77777777" w:rsidR="00020976" w:rsidRPr="00020976" w:rsidRDefault="00020976" w:rsidP="00020976">
      <w:pPr>
        <w:rPr>
          <w:iCs/>
          <w:color w:val="000000"/>
          <w:szCs w:val="18"/>
          <w:lang w:val="en-AU"/>
        </w:rPr>
      </w:pPr>
    </w:p>
    <w:p w14:paraId="3E259AF5" w14:textId="0A2E3759" w:rsidR="00020976" w:rsidRPr="000C4E35" w:rsidRDefault="00020976" w:rsidP="007B3473">
      <w:pPr>
        <w:ind w:left="1077" w:hanging="1077"/>
        <w:rPr>
          <w:color w:val="000000"/>
          <w:szCs w:val="18"/>
          <w:lang w:val="en-AU"/>
        </w:rPr>
      </w:pPr>
      <w:r w:rsidRPr="000C4E35">
        <w:rPr>
          <w:color w:val="000000"/>
          <w:szCs w:val="18"/>
          <w:lang w:val="en-AU"/>
        </w:rPr>
        <w:t>[</w:t>
      </w:r>
      <w:r w:rsidRPr="000C4E35">
        <w:rPr>
          <w:b/>
          <w:color w:val="000000"/>
          <w:szCs w:val="18"/>
          <w:lang w:val="en-AU"/>
        </w:rPr>
        <w:t>ACTION</w:t>
      </w:r>
      <w:r w:rsidR="000C4E35">
        <w:rPr>
          <w:color w:val="000000"/>
          <w:szCs w:val="18"/>
          <w:lang w:val="en-AU"/>
        </w:rPr>
        <w:t>]</w:t>
      </w:r>
      <w:r w:rsidR="000C4E35">
        <w:rPr>
          <w:color w:val="000000"/>
          <w:szCs w:val="18"/>
          <w:lang w:val="en-AU"/>
        </w:rPr>
        <w:tab/>
      </w:r>
      <w:r w:rsidRPr="000C4E35">
        <w:rPr>
          <w:color w:val="000000"/>
          <w:szCs w:val="18"/>
          <w:lang w:val="en-AU"/>
        </w:rPr>
        <w:t>Paul to</w:t>
      </w:r>
      <w:r w:rsidR="007B3473">
        <w:rPr>
          <w:color w:val="000000"/>
          <w:szCs w:val="18"/>
          <w:lang w:val="en-AU"/>
        </w:rPr>
        <w:t xml:space="preserve"> assess the size of the problem and work with Stefan on </w:t>
      </w:r>
      <w:r w:rsidRPr="000C4E35">
        <w:rPr>
          <w:color w:val="000000"/>
          <w:szCs w:val="18"/>
          <w:lang w:val="en-AU"/>
        </w:rPr>
        <w:t>a proposal</w:t>
      </w:r>
      <w:r w:rsidR="007B3473">
        <w:rPr>
          <w:color w:val="000000"/>
          <w:szCs w:val="18"/>
          <w:lang w:val="en-AU"/>
        </w:rPr>
        <w:t xml:space="preserve"> for</w:t>
      </w:r>
      <w:r w:rsidRPr="000C4E35">
        <w:rPr>
          <w:color w:val="000000"/>
          <w:szCs w:val="18"/>
          <w:lang w:val="en-AU"/>
        </w:rPr>
        <w:t xml:space="preserve"> the use of NAPTR for exception routing.</w:t>
      </w:r>
    </w:p>
    <w:p w14:paraId="2ECE10C5" w14:textId="77777777" w:rsidR="00020976" w:rsidRDefault="00020976" w:rsidP="00C0203B">
      <w:pPr>
        <w:rPr>
          <w:iCs/>
          <w:color w:val="000000"/>
          <w:szCs w:val="18"/>
          <w:lang w:val="en-AU"/>
        </w:rPr>
      </w:pPr>
    </w:p>
    <w:p w14:paraId="69FE42A1" w14:textId="77777777" w:rsidR="00B37C64" w:rsidRDefault="00020976" w:rsidP="00020976">
      <w:pPr>
        <w:pStyle w:val="Terenatitle1"/>
      </w:pPr>
      <w:bookmarkStart w:id="6" w:name="_Toc238883795"/>
      <w:r>
        <w:t>5.</w:t>
      </w:r>
      <w:r>
        <w:tab/>
      </w:r>
      <w:r w:rsidR="00B37C64">
        <w:t>Acceptable Use Policy</w:t>
      </w:r>
      <w:bookmarkEnd w:id="6"/>
    </w:p>
    <w:p w14:paraId="1D28DDA3" w14:textId="77777777" w:rsidR="00020976" w:rsidRPr="00020976" w:rsidRDefault="00020976" w:rsidP="00020976">
      <w:pPr>
        <w:rPr>
          <w:iCs/>
          <w:color w:val="000000"/>
          <w:szCs w:val="18"/>
          <w:lang w:val="en-AU"/>
        </w:rPr>
      </w:pPr>
      <w:r w:rsidRPr="00020976">
        <w:rPr>
          <w:iCs/>
          <w:color w:val="000000"/>
          <w:szCs w:val="18"/>
          <w:lang w:val="en-AU"/>
        </w:rPr>
        <w:t xml:space="preserve">See: </w:t>
      </w:r>
      <w:hyperlink r:id="rId11" w:history="1">
        <w:r w:rsidRPr="00020976">
          <w:rPr>
            <w:rStyle w:val="Hyperlink"/>
            <w:iCs/>
            <w:szCs w:val="18"/>
            <w:lang w:val="en-AU"/>
          </w:rPr>
          <w:t>https://confluence.terena.org/display/GeGC/AUP</w:t>
        </w:r>
      </w:hyperlink>
    </w:p>
    <w:p w14:paraId="6E2996E4" w14:textId="320BC2F7" w:rsidR="00020976" w:rsidRPr="00020976" w:rsidRDefault="00020976" w:rsidP="00020976">
      <w:pPr>
        <w:rPr>
          <w:iCs/>
          <w:color w:val="000000"/>
          <w:szCs w:val="18"/>
          <w:lang w:val="en-AU"/>
        </w:rPr>
      </w:pPr>
      <w:r w:rsidRPr="00020976">
        <w:rPr>
          <w:iCs/>
          <w:color w:val="000000"/>
          <w:szCs w:val="18"/>
          <w:lang w:val="en-AU"/>
        </w:rPr>
        <w:t xml:space="preserve">See: WIRELESS-LAN mailing list thread: </w:t>
      </w:r>
      <w:hyperlink r:id="rId12" w:history="1">
        <w:r w:rsidR="009F6C91">
          <w:rPr>
            <w:rStyle w:val="Hyperlink"/>
            <w:iCs/>
            <w:szCs w:val="18"/>
            <w:lang w:val="en-AU"/>
          </w:rPr>
          <w:t>http://listserv.educause.edu/cgi-bin/wa.exe?S2=WIRELESS-LAN&amp;q=eduroam+AUP</w:t>
        </w:r>
      </w:hyperlink>
      <w:r w:rsidR="009F6C91">
        <w:rPr>
          <w:iCs/>
          <w:szCs w:val="18"/>
          <w:lang w:val="en-AU"/>
        </w:rPr>
        <w:t xml:space="preserve">  </w:t>
      </w:r>
      <w:r w:rsidRPr="00020976">
        <w:rPr>
          <w:iCs/>
          <w:color w:val="000000"/>
          <w:szCs w:val="18"/>
          <w:lang w:val="en-AU"/>
        </w:rPr>
        <w:t xml:space="preserve"> </w:t>
      </w:r>
    </w:p>
    <w:p w14:paraId="4C8EA6B5" w14:textId="77777777" w:rsidR="00020976" w:rsidRPr="00020976" w:rsidRDefault="00020976" w:rsidP="00020976">
      <w:pPr>
        <w:rPr>
          <w:iCs/>
          <w:color w:val="000000"/>
          <w:szCs w:val="18"/>
          <w:lang w:val="en-AU"/>
        </w:rPr>
      </w:pPr>
    </w:p>
    <w:p w14:paraId="145F1279" w14:textId="55EB2B41" w:rsidR="00020976" w:rsidRPr="009F6C91" w:rsidRDefault="00020976" w:rsidP="00020976">
      <w:pPr>
        <w:rPr>
          <w:iCs/>
          <w:color w:val="000000"/>
          <w:szCs w:val="18"/>
          <w:lang w:val="en-AU"/>
        </w:rPr>
      </w:pPr>
      <w:r w:rsidRPr="009F6C91">
        <w:rPr>
          <w:iCs/>
          <w:color w:val="000000"/>
          <w:szCs w:val="18"/>
          <w:lang w:val="en-AU"/>
        </w:rPr>
        <w:t xml:space="preserve">Shel explained the current implementation of AUPs for web-based services and </w:t>
      </w:r>
      <w:r w:rsidR="009C0451">
        <w:rPr>
          <w:iCs/>
          <w:color w:val="000000"/>
          <w:szCs w:val="18"/>
          <w:lang w:val="en-AU"/>
        </w:rPr>
        <w:t xml:space="preserve">said that </w:t>
      </w:r>
      <w:r w:rsidRPr="009F6C91">
        <w:rPr>
          <w:iCs/>
          <w:color w:val="000000"/>
          <w:szCs w:val="18"/>
          <w:lang w:val="en-AU"/>
        </w:rPr>
        <w:t>there is a need t</w:t>
      </w:r>
      <w:r w:rsidR="009C0451">
        <w:rPr>
          <w:iCs/>
          <w:color w:val="000000"/>
          <w:szCs w:val="18"/>
          <w:lang w:val="en-AU"/>
        </w:rPr>
        <w:t>o accept the AUP of the service and he’ll investigate whether current AUP arrangements at institutions are acceptable to support this or whether an AUP reference is required to be added as an appendix to the compliance statement.</w:t>
      </w:r>
    </w:p>
    <w:p w14:paraId="42929979" w14:textId="58BCC53D" w:rsidR="00020976" w:rsidRDefault="00020976" w:rsidP="00020976">
      <w:pPr>
        <w:rPr>
          <w:iCs/>
          <w:color w:val="000000"/>
          <w:szCs w:val="18"/>
          <w:lang w:val="en-AU"/>
        </w:rPr>
      </w:pPr>
      <w:r w:rsidRPr="00020976">
        <w:rPr>
          <w:i/>
          <w:iCs/>
          <w:color w:val="000000"/>
          <w:szCs w:val="18"/>
          <w:lang w:val="en-AU"/>
        </w:rPr>
        <w:t>   </w:t>
      </w:r>
    </w:p>
    <w:p w14:paraId="5BB4AACF" w14:textId="77777777" w:rsidR="00431658" w:rsidRDefault="00431658" w:rsidP="00431658">
      <w:pPr>
        <w:pStyle w:val="Terenatitle1"/>
      </w:pPr>
      <w:bookmarkStart w:id="7" w:name="_Toc238883796"/>
      <w:r>
        <w:t>6.</w:t>
      </w:r>
      <w:r>
        <w:tab/>
        <w:t>Future Meetings</w:t>
      </w:r>
      <w:bookmarkEnd w:id="7"/>
    </w:p>
    <w:p w14:paraId="2BA6DF22" w14:textId="78829B1A" w:rsidR="00E112EE" w:rsidRDefault="009C0451" w:rsidP="009C0451">
      <w:pPr>
        <w:rPr>
          <w:iCs/>
          <w:color w:val="000000"/>
          <w:szCs w:val="18"/>
          <w:lang w:val="en-AU"/>
        </w:rPr>
      </w:pPr>
      <w:r>
        <w:rPr>
          <w:iCs/>
          <w:color w:val="000000"/>
          <w:szCs w:val="18"/>
          <w:lang w:val="en-AU"/>
        </w:rPr>
        <w:t xml:space="preserve">Chris will look for </w:t>
      </w:r>
      <w:r w:rsidR="0032712D" w:rsidRPr="0032712D">
        <w:rPr>
          <w:iCs/>
          <w:color w:val="000000"/>
          <w:szCs w:val="18"/>
          <w:lang w:val="en-AU"/>
        </w:rPr>
        <w:t>Face-to-Face op</w:t>
      </w:r>
      <w:r>
        <w:rPr>
          <w:iCs/>
          <w:color w:val="000000"/>
          <w:szCs w:val="18"/>
          <w:lang w:val="en-AU"/>
        </w:rPr>
        <w:t xml:space="preserve">portunities throughout the year to formulate the wider agenda for the GeGC which the TNC2013 event and the eduroam BoF to be the most </w:t>
      </w:r>
      <w:r w:rsidR="00E112EE">
        <w:rPr>
          <w:iCs/>
          <w:color w:val="000000"/>
          <w:szCs w:val="18"/>
          <w:lang w:val="en-AU"/>
        </w:rPr>
        <w:t>relevant</w:t>
      </w:r>
      <w:r>
        <w:rPr>
          <w:iCs/>
          <w:color w:val="000000"/>
          <w:szCs w:val="18"/>
          <w:lang w:val="en-AU"/>
        </w:rPr>
        <w:t xml:space="preserve"> </w:t>
      </w:r>
      <w:r w:rsidR="00E112EE">
        <w:rPr>
          <w:iCs/>
          <w:color w:val="000000"/>
          <w:szCs w:val="18"/>
          <w:lang w:val="en-AU"/>
        </w:rPr>
        <w:t>forum</w:t>
      </w:r>
      <w:r>
        <w:rPr>
          <w:iCs/>
          <w:color w:val="000000"/>
          <w:szCs w:val="18"/>
          <w:lang w:val="en-AU"/>
        </w:rPr>
        <w:t>.</w:t>
      </w:r>
    </w:p>
    <w:p w14:paraId="45851DF2" w14:textId="77777777" w:rsidR="00E112EE" w:rsidRDefault="00E112EE" w:rsidP="009C0451">
      <w:pPr>
        <w:rPr>
          <w:iCs/>
          <w:color w:val="000000"/>
          <w:szCs w:val="18"/>
          <w:lang w:val="en-AU"/>
        </w:rPr>
      </w:pPr>
    </w:p>
    <w:p w14:paraId="7B8806D5" w14:textId="43CC1C57" w:rsidR="009C0451" w:rsidRDefault="009C0451" w:rsidP="0032712D">
      <w:pPr>
        <w:rPr>
          <w:iCs/>
          <w:color w:val="000000"/>
          <w:szCs w:val="18"/>
          <w:lang w:val="en-AU"/>
        </w:rPr>
      </w:pPr>
      <w:r w:rsidRPr="0032712D">
        <w:rPr>
          <w:iCs/>
          <w:color w:val="000000"/>
          <w:szCs w:val="18"/>
          <w:lang w:val="en-AU"/>
        </w:rPr>
        <w:t>Chris will look at the current coverage and gaps in the support infrastructure</w:t>
      </w:r>
      <w:r w:rsidR="00E112EE">
        <w:rPr>
          <w:iCs/>
          <w:color w:val="000000"/>
          <w:szCs w:val="18"/>
          <w:lang w:val="en-AU"/>
        </w:rPr>
        <w:t xml:space="preserve"> and the </w:t>
      </w:r>
      <w:r w:rsidR="00E112EE" w:rsidRPr="0032712D">
        <w:rPr>
          <w:iCs/>
          <w:color w:val="000000"/>
          <w:szCs w:val="18"/>
          <w:lang w:val="en-AU"/>
        </w:rPr>
        <w:t>demarcation between campus, federation, regional proxies and the top-level infrastructure</w:t>
      </w:r>
      <w:r w:rsidR="00E112EE">
        <w:rPr>
          <w:iCs/>
          <w:color w:val="000000"/>
          <w:szCs w:val="18"/>
          <w:lang w:val="en-AU"/>
        </w:rPr>
        <w:t>.</w:t>
      </w:r>
    </w:p>
    <w:p w14:paraId="095E2397" w14:textId="77777777" w:rsidR="009C0451" w:rsidRDefault="009C0451" w:rsidP="0032712D">
      <w:pPr>
        <w:rPr>
          <w:iCs/>
          <w:color w:val="000000"/>
          <w:szCs w:val="18"/>
          <w:lang w:val="en-AU"/>
        </w:rPr>
      </w:pPr>
    </w:p>
    <w:p w14:paraId="241FF306" w14:textId="77777777" w:rsidR="00431658" w:rsidRDefault="00431658" w:rsidP="00431658">
      <w:pPr>
        <w:pStyle w:val="Terenatitle1"/>
      </w:pPr>
      <w:bookmarkStart w:id="8" w:name="_Toc238883797"/>
      <w:r>
        <w:t>7.</w:t>
      </w:r>
      <w:r>
        <w:tab/>
        <w:t>AOB and Close</w:t>
      </w:r>
      <w:bookmarkEnd w:id="8"/>
    </w:p>
    <w:p w14:paraId="40A9AD81" w14:textId="2CE8476D" w:rsidR="0032712D" w:rsidRPr="0032712D" w:rsidRDefault="009C0451" w:rsidP="0032712D">
      <w:pPr>
        <w:rPr>
          <w:iCs/>
          <w:color w:val="000000"/>
          <w:szCs w:val="18"/>
          <w:lang w:val="en-AU"/>
        </w:rPr>
      </w:pPr>
      <w:r>
        <w:rPr>
          <w:iCs/>
          <w:color w:val="000000"/>
          <w:szCs w:val="18"/>
          <w:lang w:val="en-AU"/>
        </w:rPr>
        <w:t>Leandro asked whether there could be an e</w:t>
      </w:r>
      <w:r w:rsidR="0032712D" w:rsidRPr="0032712D">
        <w:rPr>
          <w:iCs/>
          <w:color w:val="000000"/>
          <w:szCs w:val="18"/>
          <w:lang w:val="en-AU"/>
        </w:rPr>
        <w:t>mail voting process f</w:t>
      </w:r>
      <w:r>
        <w:rPr>
          <w:iCs/>
          <w:color w:val="000000"/>
          <w:szCs w:val="18"/>
          <w:lang w:val="en-AU"/>
        </w:rPr>
        <w:t>or the compliance statements especially as the ELCIRA project brings on more Latin American members. Shel suggested that the wiki be used to record objections and comment on issues for voting.</w:t>
      </w:r>
    </w:p>
    <w:p w14:paraId="4871F678" w14:textId="77777777" w:rsidR="0032712D" w:rsidRPr="0032712D" w:rsidRDefault="0032712D" w:rsidP="0032712D">
      <w:pPr>
        <w:rPr>
          <w:iCs/>
          <w:color w:val="000000"/>
          <w:szCs w:val="18"/>
          <w:lang w:val="en-AU"/>
        </w:rPr>
      </w:pPr>
    </w:p>
    <w:p w14:paraId="628485C8" w14:textId="19BC8306" w:rsidR="0032712D" w:rsidRPr="0032712D" w:rsidRDefault="009C0451" w:rsidP="0032712D">
      <w:pPr>
        <w:rPr>
          <w:iCs/>
          <w:color w:val="000000"/>
          <w:szCs w:val="18"/>
          <w:lang w:val="en-AU"/>
        </w:rPr>
      </w:pPr>
      <w:r>
        <w:rPr>
          <w:iCs/>
          <w:color w:val="000000"/>
          <w:szCs w:val="18"/>
          <w:lang w:val="en-AU"/>
        </w:rPr>
        <w:t xml:space="preserve">Chris asked whether there is a ETLR and RPS admins </w:t>
      </w:r>
      <w:r w:rsidR="0032712D" w:rsidRPr="0032712D">
        <w:rPr>
          <w:iCs/>
          <w:color w:val="000000"/>
          <w:szCs w:val="18"/>
          <w:lang w:val="en-AU"/>
        </w:rPr>
        <w:t>operation</w:t>
      </w:r>
      <w:r>
        <w:rPr>
          <w:iCs/>
          <w:color w:val="000000"/>
          <w:szCs w:val="18"/>
          <w:lang w:val="en-AU"/>
        </w:rPr>
        <w:t xml:space="preserve"> list. Paul is a member of e</w:t>
      </w:r>
      <w:r w:rsidR="0032712D" w:rsidRPr="0032712D">
        <w:rPr>
          <w:iCs/>
          <w:color w:val="000000"/>
          <w:szCs w:val="18"/>
          <w:lang w:val="en-AU"/>
        </w:rPr>
        <w:t xml:space="preserve">duroam-go@terena.org </w:t>
      </w:r>
      <w:r>
        <w:rPr>
          <w:iCs/>
          <w:color w:val="000000"/>
          <w:szCs w:val="18"/>
          <w:lang w:val="en-AU"/>
        </w:rPr>
        <w:t xml:space="preserve">which contains </w:t>
      </w:r>
      <w:r w:rsidR="0032712D" w:rsidRPr="0032712D">
        <w:rPr>
          <w:iCs/>
          <w:color w:val="000000"/>
          <w:szCs w:val="18"/>
          <w:lang w:val="en-AU"/>
        </w:rPr>
        <w:t>ETLR + RPS admins.</w:t>
      </w:r>
    </w:p>
    <w:p w14:paraId="110D2A2B" w14:textId="77777777" w:rsidR="0032712D" w:rsidRPr="0032712D" w:rsidRDefault="0032712D" w:rsidP="0032712D">
      <w:pPr>
        <w:rPr>
          <w:iCs/>
          <w:color w:val="000000"/>
          <w:szCs w:val="18"/>
          <w:lang w:val="en-AU"/>
        </w:rPr>
      </w:pPr>
    </w:p>
    <w:p w14:paraId="74DFD9CE" w14:textId="60CB2E19" w:rsidR="00EE561B" w:rsidRPr="006400BF" w:rsidRDefault="008727EA" w:rsidP="00EE561B">
      <w:pPr>
        <w:rPr>
          <w:iCs/>
          <w:color w:val="000000"/>
          <w:szCs w:val="18"/>
          <w:lang w:val="en-AU"/>
        </w:rPr>
      </w:pPr>
      <w:r w:rsidRPr="008727EA">
        <w:rPr>
          <w:iCs/>
          <w:color w:val="000000"/>
          <w:szCs w:val="18"/>
          <w:lang w:val="en-AU"/>
        </w:rPr>
        <w:t xml:space="preserve">The meeting closed at </w:t>
      </w:r>
      <w:r w:rsidR="00431658">
        <w:rPr>
          <w:iCs/>
          <w:color w:val="000000"/>
          <w:szCs w:val="18"/>
          <w:lang w:val="en-AU"/>
        </w:rPr>
        <w:t>2</w:t>
      </w:r>
      <w:r w:rsidR="009C0451">
        <w:rPr>
          <w:iCs/>
          <w:color w:val="000000"/>
          <w:szCs w:val="18"/>
          <w:lang w:val="en-AU"/>
        </w:rPr>
        <w:t>1</w:t>
      </w:r>
      <w:r w:rsidRPr="008727EA">
        <w:rPr>
          <w:iCs/>
          <w:color w:val="000000"/>
          <w:szCs w:val="18"/>
          <w:lang w:val="en-AU"/>
        </w:rPr>
        <w:t>:</w:t>
      </w:r>
      <w:r w:rsidR="00431658">
        <w:rPr>
          <w:iCs/>
          <w:color w:val="000000"/>
          <w:szCs w:val="18"/>
          <w:lang w:val="en-AU"/>
        </w:rPr>
        <w:t>15</w:t>
      </w:r>
      <w:r w:rsidRPr="008727EA">
        <w:rPr>
          <w:iCs/>
          <w:color w:val="000000"/>
          <w:szCs w:val="18"/>
          <w:lang w:val="en-AU"/>
        </w:rPr>
        <w:t xml:space="preserve"> CET.</w:t>
      </w:r>
    </w:p>
    <w:p w14:paraId="7DA0A8E8" w14:textId="77777777" w:rsidR="009E109D" w:rsidRDefault="009E109D" w:rsidP="00C0203B">
      <w:pPr>
        <w:rPr>
          <w:iCs/>
          <w:color w:val="000000"/>
          <w:szCs w:val="18"/>
          <w:lang w:val="en-AU"/>
        </w:rPr>
      </w:pPr>
    </w:p>
    <w:p w14:paraId="177CC24C" w14:textId="77777777" w:rsidR="009E109D" w:rsidRDefault="009E109D" w:rsidP="00C0203B">
      <w:pPr>
        <w:rPr>
          <w:iCs/>
          <w:color w:val="000000"/>
          <w:szCs w:val="18"/>
          <w:lang w:val="en-AU"/>
        </w:rPr>
      </w:pPr>
    </w:p>
    <w:p w14:paraId="08680568" w14:textId="77777777" w:rsidR="00E112EE" w:rsidRDefault="00E112EE" w:rsidP="00C0203B">
      <w:pPr>
        <w:rPr>
          <w:iCs/>
          <w:color w:val="000000"/>
          <w:szCs w:val="18"/>
          <w:lang w:val="en-AU"/>
        </w:rPr>
      </w:pPr>
    </w:p>
    <w:p w14:paraId="19A42B6B" w14:textId="77777777" w:rsidR="00E112EE" w:rsidRDefault="00E112EE" w:rsidP="00C0203B">
      <w:pPr>
        <w:rPr>
          <w:iCs/>
          <w:color w:val="000000"/>
          <w:szCs w:val="18"/>
          <w:lang w:val="en-AU"/>
        </w:rPr>
      </w:pPr>
    </w:p>
    <w:p w14:paraId="4A226A08" w14:textId="77777777" w:rsidR="00E112EE" w:rsidRDefault="00E112EE" w:rsidP="00C0203B">
      <w:pPr>
        <w:rPr>
          <w:iCs/>
          <w:color w:val="000000"/>
          <w:szCs w:val="18"/>
          <w:lang w:val="en-AU"/>
        </w:rPr>
      </w:pPr>
    </w:p>
    <w:p w14:paraId="254A9DA8" w14:textId="77777777" w:rsidR="00E112EE" w:rsidRDefault="00E112EE" w:rsidP="00C0203B">
      <w:pPr>
        <w:rPr>
          <w:iCs/>
          <w:color w:val="000000"/>
          <w:szCs w:val="18"/>
          <w:lang w:val="en-AU"/>
        </w:rPr>
      </w:pPr>
    </w:p>
    <w:p w14:paraId="3A8F0D53" w14:textId="77777777" w:rsidR="00E112EE" w:rsidRDefault="00E112EE" w:rsidP="00C0203B">
      <w:pPr>
        <w:rPr>
          <w:iCs/>
          <w:color w:val="000000"/>
          <w:szCs w:val="18"/>
          <w:lang w:val="en-AU"/>
        </w:rPr>
      </w:pPr>
    </w:p>
    <w:p w14:paraId="1CFEF415" w14:textId="77777777" w:rsidR="00E112EE" w:rsidRDefault="00E112EE" w:rsidP="00C0203B">
      <w:pPr>
        <w:rPr>
          <w:iCs/>
          <w:color w:val="000000"/>
          <w:szCs w:val="18"/>
          <w:lang w:val="en-AU"/>
        </w:rPr>
      </w:pPr>
    </w:p>
    <w:p w14:paraId="3B53E6B9" w14:textId="0F60D31B" w:rsidR="0064058E" w:rsidRDefault="00F10F06" w:rsidP="007E0295">
      <w:pPr>
        <w:rPr>
          <w:b/>
          <w:bCs/>
          <w:iCs/>
          <w:color w:val="000000"/>
          <w:szCs w:val="18"/>
          <w:lang w:val="en-AU"/>
        </w:rPr>
      </w:pPr>
      <w:r w:rsidRPr="007E0295">
        <w:rPr>
          <w:b/>
          <w:bCs/>
          <w:iCs/>
          <w:color w:val="000000"/>
          <w:szCs w:val="18"/>
          <w:lang w:val="en-AU"/>
        </w:rPr>
        <w:lastRenderedPageBreak/>
        <w:t>Summary of Action Items</w:t>
      </w:r>
    </w:p>
    <w:p w14:paraId="2A0B5622" w14:textId="77777777" w:rsidR="00697C63" w:rsidRDefault="00697C63" w:rsidP="007E0295">
      <w:pPr>
        <w:rPr>
          <w:b/>
          <w:bCs/>
          <w:iCs/>
          <w:color w:val="000000"/>
          <w:szCs w:val="18"/>
          <w:lang w:val="en-AU"/>
        </w:rPr>
      </w:pPr>
    </w:p>
    <w:tbl>
      <w:tblPr>
        <w:tblpPr w:leftFromText="180" w:rightFromText="180" w:vertAnchor="text" w:horzAnchor="page" w:tblpX="1447" w:tblpY="-9"/>
        <w:tblW w:w="0" w:type="auto"/>
        <w:tblCellMar>
          <w:top w:w="15" w:type="dxa"/>
          <w:left w:w="15" w:type="dxa"/>
          <w:bottom w:w="15" w:type="dxa"/>
          <w:right w:w="15" w:type="dxa"/>
        </w:tblCellMar>
        <w:tblLook w:val="04A0" w:firstRow="1" w:lastRow="0" w:firstColumn="1" w:lastColumn="0" w:noHBand="0" w:noVBand="1"/>
      </w:tblPr>
      <w:tblGrid>
        <w:gridCol w:w="1229"/>
        <w:gridCol w:w="947"/>
        <w:gridCol w:w="4616"/>
        <w:gridCol w:w="2132"/>
      </w:tblGrid>
      <w:tr w:rsidR="007B3473" w:rsidRPr="007E0295" w14:paraId="72F4AE20" w14:textId="77777777" w:rsidTr="00B56160">
        <w:trPr>
          <w:cantSplit/>
          <w:tblHeader/>
        </w:trPr>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3EBDC578" w14:textId="77777777" w:rsidR="00B56160" w:rsidRPr="007E0295" w:rsidRDefault="00B56160" w:rsidP="00B56160">
            <w:pPr>
              <w:rPr>
                <w:iCs/>
                <w:color w:val="000000"/>
                <w:szCs w:val="18"/>
                <w:lang w:val="en-AU"/>
              </w:rPr>
            </w:pPr>
            <w:r w:rsidRPr="007E0295">
              <w:rPr>
                <w:b/>
                <w:bCs/>
                <w:iCs/>
                <w:color w:val="000000"/>
                <w:szCs w:val="18"/>
                <w:lang w:val="en-AU"/>
              </w:rPr>
              <w:t>Reference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114D702D" w14:textId="77777777" w:rsidR="00B56160" w:rsidRPr="007E0295" w:rsidRDefault="00B56160" w:rsidP="00B56160">
            <w:pPr>
              <w:rPr>
                <w:iCs/>
                <w:color w:val="000000"/>
                <w:szCs w:val="18"/>
                <w:lang w:val="en-AU"/>
              </w:rPr>
            </w:pPr>
            <w:r w:rsidRPr="007E0295">
              <w:rPr>
                <w:b/>
                <w:bCs/>
                <w:iCs/>
                <w:color w:val="000000"/>
                <w:szCs w:val="18"/>
                <w:lang w:val="en-AU"/>
              </w:rPr>
              <w:t>Who</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62D5312F" w14:textId="77777777" w:rsidR="00B56160" w:rsidRPr="007E0295" w:rsidRDefault="00B56160" w:rsidP="00B56160">
            <w:pPr>
              <w:rPr>
                <w:iCs/>
                <w:color w:val="000000"/>
                <w:szCs w:val="18"/>
                <w:lang w:val="en-AU"/>
              </w:rPr>
            </w:pPr>
            <w:r w:rsidRPr="007E0295">
              <w:rPr>
                <w:b/>
                <w:bCs/>
                <w:iCs/>
                <w:color w:val="000000"/>
                <w:szCs w:val="18"/>
                <w:lang w:val="en-AU"/>
              </w:rPr>
              <w:t>Action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27CCB2D0" w14:textId="77777777" w:rsidR="00B56160" w:rsidRPr="007E0295" w:rsidRDefault="00B56160" w:rsidP="00B56160">
            <w:pPr>
              <w:rPr>
                <w:iCs/>
                <w:color w:val="000000"/>
                <w:szCs w:val="18"/>
                <w:lang w:val="en-AU"/>
              </w:rPr>
            </w:pPr>
            <w:r w:rsidRPr="007E0295">
              <w:rPr>
                <w:b/>
                <w:bCs/>
                <w:iCs/>
                <w:color w:val="000000"/>
                <w:szCs w:val="18"/>
                <w:lang w:val="en-AU"/>
              </w:rPr>
              <w:t>Deadline</w:t>
            </w:r>
            <w:r>
              <w:rPr>
                <w:b/>
                <w:bCs/>
                <w:iCs/>
                <w:color w:val="000000"/>
                <w:szCs w:val="18"/>
                <w:lang w:val="en-AU"/>
              </w:rPr>
              <w:t>/Update</w:t>
            </w:r>
          </w:p>
        </w:tc>
      </w:tr>
      <w:tr w:rsidR="007B3473" w:rsidRPr="003B3744" w14:paraId="520040AF" w14:textId="77777777" w:rsidTr="00B56160">
        <w:trPr>
          <w:cantSplit/>
          <w:tblHeader/>
        </w:trPr>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301CDEB" w14:textId="22F4570E" w:rsidR="00B56160" w:rsidRPr="003B3744" w:rsidRDefault="00B56160" w:rsidP="00B56160">
            <w:pPr>
              <w:rPr>
                <w:b/>
                <w:bCs/>
                <w:iCs/>
                <w:strike/>
                <w:color w:val="000000"/>
                <w:szCs w:val="18"/>
                <w:lang w:val="en-AU"/>
              </w:rPr>
            </w:pPr>
            <w:r>
              <w:rPr>
                <w:b/>
                <w:bCs/>
                <w:iCs/>
                <w:color w:val="000000"/>
                <w:szCs w:val="18"/>
                <w:lang w:val="en-AU"/>
              </w:rPr>
              <w:t>08-06</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7458AF6" w14:textId="62AC9C29" w:rsidR="00B56160" w:rsidRPr="003B3744" w:rsidRDefault="00B56160" w:rsidP="00B56160">
            <w:pPr>
              <w:rPr>
                <w:iCs/>
                <w:strike/>
                <w:color w:val="000000"/>
                <w:szCs w:val="18"/>
                <w:lang w:val="en-AU"/>
              </w:rPr>
            </w:pPr>
            <w:r>
              <w:rPr>
                <w:iCs/>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1F0CA00" w14:textId="13723210" w:rsidR="00B56160" w:rsidRPr="003B3744" w:rsidRDefault="00B56160" w:rsidP="00B56160">
            <w:pPr>
              <w:rPr>
                <w:strike/>
                <w:color w:val="000000"/>
                <w:szCs w:val="18"/>
                <w:lang w:val="en-AU"/>
              </w:rPr>
            </w:pPr>
            <w:r w:rsidRPr="007653F5">
              <w:rPr>
                <w:color w:val="000000"/>
                <w:szCs w:val="18"/>
                <w:lang w:val="en-AU"/>
              </w:rPr>
              <w:t>GeGC to r</w:t>
            </w:r>
            <w:r>
              <w:rPr>
                <w:color w:val="000000"/>
                <w:szCs w:val="18"/>
                <w:lang w:val="en-AU"/>
              </w:rPr>
              <w:t>atify the RadSec keybag.</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D82122F" w14:textId="0E05A942" w:rsidR="00B56160" w:rsidRPr="003B3744" w:rsidRDefault="00B56160" w:rsidP="00B56160">
            <w:pPr>
              <w:rPr>
                <w:i/>
                <w:iCs/>
                <w:color w:val="000000"/>
                <w:szCs w:val="18"/>
                <w:lang w:val="en-AU"/>
              </w:rPr>
            </w:pPr>
            <w:r w:rsidRPr="00DB2DC7">
              <w:rPr>
                <w:i/>
                <w:iCs/>
                <w:color w:val="000000"/>
                <w:szCs w:val="18"/>
                <w:lang w:val="en-AU"/>
              </w:rPr>
              <w:t>Pendi</w:t>
            </w:r>
            <w:r>
              <w:rPr>
                <w:i/>
                <w:iCs/>
                <w:color w:val="000000"/>
                <w:szCs w:val="18"/>
                <w:lang w:val="en-AU"/>
              </w:rPr>
              <w:t>ng (09-04).</w:t>
            </w:r>
          </w:p>
        </w:tc>
      </w:tr>
      <w:tr w:rsidR="007B3473" w:rsidRPr="00B56160" w14:paraId="48F3EAAF" w14:textId="77777777" w:rsidTr="00B56160">
        <w:trPr>
          <w:cantSplit/>
          <w:tblHeader/>
        </w:trPr>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EBE5F79" w14:textId="1435DCD7" w:rsidR="00B56160" w:rsidRPr="00B56160" w:rsidRDefault="00B56160" w:rsidP="00B56160">
            <w:pPr>
              <w:rPr>
                <w:b/>
                <w:bCs/>
                <w:iCs/>
                <w:strike/>
                <w:color w:val="000000"/>
                <w:szCs w:val="18"/>
                <w:lang w:val="en-AU"/>
              </w:rPr>
            </w:pPr>
            <w:r>
              <w:rPr>
                <w:b/>
                <w:bCs/>
                <w:iCs/>
                <w:color w:val="000000"/>
                <w:szCs w:val="18"/>
                <w:lang w:val="en-AU"/>
              </w:rPr>
              <w:t>09-03</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861A65C" w14:textId="6E05FE87" w:rsidR="00B56160" w:rsidRPr="00B56160" w:rsidRDefault="00B56160" w:rsidP="00B56160">
            <w:pPr>
              <w:rPr>
                <w:iCs/>
                <w:strike/>
                <w:color w:val="000000"/>
                <w:szCs w:val="18"/>
                <w:lang w:val="en-AU"/>
              </w:rPr>
            </w:pPr>
            <w:r>
              <w:rPr>
                <w:iCs/>
                <w:color w:val="000000"/>
                <w:szCs w:val="18"/>
                <w:lang w:val="en-AU"/>
              </w:rPr>
              <w:t>All</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537E592" w14:textId="3367BF31" w:rsidR="00B56160" w:rsidRPr="00B56160" w:rsidRDefault="00B56160" w:rsidP="00B56160">
            <w:pPr>
              <w:rPr>
                <w:strike/>
                <w:color w:val="000000"/>
                <w:szCs w:val="18"/>
                <w:lang w:val="en-AU"/>
              </w:rPr>
            </w:pPr>
            <w:r w:rsidRPr="00C23AB1">
              <w:rPr>
                <w:color w:val="000000"/>
                <w:szCs w:val="18"/>
                <w:lang w:val="en-AU"/>
              </w:rPr>
              <w:t>Revise Philippe’s proposal to become Appendix C of the Compliance Statement.</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C6EFD2F" w14:textId="6E61D8E2" w:rsidR="00B56160" w:rsidRPr="00B56160" w:rsidRDefault="00B56160" w:rsidP="00B56160">
            <w:pPr>
              <w:rPr>
                <w:i/>
                <w:iCs/>
                <w:color w:val="000000"/>
                <w:szCs w:val="18"/>
                <w:lang w:val="en-AU"/>
              </w:rPr>
            </w:pPr>
          </w:p>
        </w:tc>
      </w:tr>
      <w:tr w:rsidR="007B3473" w:rsidRPr="007E0295" w14:paraId="715AA214" w14:textId="77777777" w:rsidTr="00B56160">
        <w:trPr>
          <w:cantSplit/>
          <w:tblHeader/>
        </w:trPr>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07F2A18" w14:textId="41DF42BB" w:rsidR="00B56160" w:rsidRDefault="00B56160" w:rsidP="00B56160">
            <w:pPr>
              <w:rPr>
                <w:b/>
                <w:bCs/>
                <w:iCs/>
                <w:color w:val="000000"/>
                <w:szCs w:val="18"/>
                <w:lang w:val="en-AU"/>
              </w:rPr>
            </w:pPr>
            <w:r>
              <w:rPr>
                <w:b/>
                <w:bCs/>
                <w:iCs/>
                <w:color w:val="000000"/>
                <w:szCs w:val="18"/>
                <w:lang w:val="en-AU"/>
              </w:rPr>
              <w:t>09-04</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2116A66" w14:textId="77777777" w:rsidR="00B56160" w:rsidRPr="00D7381A" w:rsidRDefault="00B56160" w:rsidP="00B56160">
            <w:pPr>
              <w:rPr>
                <w:iCs/>
                <w:color w:val="000000"/>
                <w:szCs w:val="18"/>
                <w:lang w:val="en-AU"/>
              </w:rPr>
            </w:pPr>
            <w:r w:rsidRPr="00D7381A">
              <w:rPr>
                <w:iCs/>
                <w:color w:val="000000"/>
                <w:szCs w:val="18"/>
                <w:lang w:val="en-AU"/>
              </w:rPr>
              <w:t>Chris</w:t>
            </w:r>
          </w:p>
          <w:p w14:paraId="397EB17D" w14:textId="012B9B75" w:rsidR="00B56160" w:rsidRDefault="00B56160" w:rsidP="00B56160">
            <w:pPr>
              <w:rPr>
                <w:iCs/>
                <w:color w:val="000000"/>
                <w:szCs w:val="18"/>
                <w:lang w:val="en-AU"/>
              </w:rPr>
            </w:pPr>
            <w:r w:rsidRPr="00D7381A">
              <w:rPr>
                <w:iCs/>
                <w:color w:val="000000"/>
                <w:szCs w:val="18"/>
                <w:lang w:val="en-AU"/>
              </w:rPr>
              <w:t>Stefan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C6BC8EC" w14:textId="3308F774" w:rsidR="00B56160" w:rsidRDefault="00B56160" w:rsidP="00B56160">
            <w:pPr>
              <w:rPr>
                <w:color w:val="000000"/>
                <w:szCs w:val="18"/>
                <w:lang w:val="en-AU"/>
              </w:rPr>
            </w:pPr>
            <w:r>
              <w:rPr>
                <w:color w:val="000000"/>
                <w:szCs w:val="18"/>
                <w:lang w:val="en-AU"/>
              </w:rPr>
              <w:t>Document</w:t>
            </w:r>
            <w:r w:rsidRPr="00C23AB1">
              <w:rPr>
                <w:color w:val="000000"/>
                <w:szCs w:val="18"/>
                <w:lang w:val="en-AU"/>
              </w:rPr>
              <w:t xml:space="preserve"> options regarding keybag/radsec support.</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E07EEA2" w14:textId="0153293E" w:rsidR="00B56160" w:rsidRDefault="00B56160" w:rsidP="00B56160">
            <w:pPr>
              <w:rPr>
                <w:i/>
                <w:iCs/>
                <w:color w:val="000000"/>
                <w:szCs w:val="18"/>
                <w:lang w:val="en-AU"/>
              </w:rPr>
            </w:pPr>
            <w:r>
              <w:rPr>
                <w:i/>
                <w:iCs/>
                <w:color w:val="000000"/>
                <w:szCs w:val="18"/>
                <w:lang w:val="en-AU"/>
              </w:rPr>
              <w:t>Ongoing.</w:t>
            </w:r>
            <w:r w:rsidR="00D7381A">
              <w:rPr>
                <w:i/>
                <w:iCs/>
                <w:color w:val="000000"/>
                <w:szCs w:val="18"/>
                <w:lang w:val="en-AU"/>
              </w:rPr>
              <w:t xml:space="preserve"> Due June 2013.</w:t>
            </w:r>
          </w:p>
        </w:tc>
      </w:tr>
      <w:tr w:rsidR="007B3473" w:rsidRPr="007E0295" w14:paraId="3581CD0E" w14:textId="77777777" w:rsidTr="00B56160">
        <w:trPr>
          <w:cantSplit/>
          <w:tblHeader/>
        </w:trPr>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D08C251" w14:textId="75853D8F" w:rsidR="00B56160" w:rsidRDefault="00B56160" w:rsidP="00B56160">
            <w:pPr>
              <w:rPr>
                <w:b/>
                <w:bCs/>
                <w:iCs/>
                <w:color w:val="000000"/>
                <w:szCs w:val="18"/>
                <w:lang w:val="en-AU"/>
              </w:rPr>
            </w:pPr>
            <w:r>
              <w:rPr>
                <w:b/>
                <w:bCs/>
                <w:iCs/>
                <w:color w:val="000000"/>
                <w:szCs w:val="18"/>
                <w:lang w:val="en-AU"/>
              </w:rPr>
              <w:t>10-03</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B2D8E90" w14:textId="77777777" w:rsidR="00B56160" w:rsidRDefault="00B56160" w:rsidP="00B56160">
            <w:pPr>
              <w:rPr>
                <w:iCs/>
                <w:color w:val="000000"/>
                <w:szCs w:val="18"/>
                <w:lang w:val="en-AU"/>
              </w:rPr>
            </w:pPr>
            <w:r>
              <w:rPr>
                <w:iCs/>
                <w:color w:val="000000"/>
                <w:szCs w:val="18"/>
                <w:lang w:val="en-AU"/>
              </w:rPr>
              <w:t>Miro Stefan</w:t>
            </w:r>
          </w:p>
          <w:p w14:paraId="14136A61" w14:textId="1DC32C04" w:rsidR="00431658" w:rsidRDefault="00431658" w:rsidP="00B56160">
            <w:pPr>
              <w:rPr>
                <w:iCs/>
                <w:color w:val="000000"/>
                <w:szCs w:val="18"/>
                <w:lang w:val="en-AU"/>
              </w:rPr>
            </w:pPr>
            <w:r>
              <w:rPr>
                <w:iCs/>
                <w:color w:val="000000"/>
                <w:szCs w:val="18"/>
                <w:lang w:val="en-AU"/>
              </w:rPr>
              <w:t>Chris</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7E4D39E" w14:textId="3400F5A4" w:rsidR="00B56160" w:rsidRPr="00C23AB1" w:rsidRDefault="00B56160" w:rsidP="00B56160">
            <w:pPr>
              <w:rPr>
                <w:color w:val="000000"/>
                <w:szCs w:val="18"/>
                <w:lang w:val="en-AU"/>
              </w:rPr>
            </w:pPr>
            <w:r>
              <w:rPr>
                <w:color w:val="000000"/>
                <w:szCs w:val="18"/>
                <w:lang w:val="en-AU"/>
              </w:rPr>
              <w:t>D</w:t>
            </w:r>
            <w:r w:rsidRPr="00EE561B">
              <w:rPr>
                <w:color w:val="000000"/>
                <w:szCs w:val="18"/>
                <w:lang w:val="en-AU"/>
              </w:rPr>
              <w:t>raft a proposal on distributing F-Ticks data.</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0974012" w14:textId="23DC6042" w:rsidR="00B56160" w:rsidRPr="00DB2DC7" w:rsidRDefault="00B56160" w:rsidP="00B56160">
            <w:pPr>
              <w:rPr>
                <w:i/>
                <w:iCs/>
                <w:color w:val="000000"/>
                <w:szCs w:val="18"/>
                <w:lang w:val="en-AU"/>
              </w:rPr>
            </w:pPr>
          </w:p>
        </w:tc>
      </w:tr>
      <w:tr w:rsidR="007B3473" w:rsidRPr="007E0295" w14:paraId="090B22DD" w14:textId="77777777" w:rsidTr="00B56160">
        <w:trPr>
          <w:cantSplit/>
          <w:tblHeader/>
        </w:trPr>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5222DB9" w14:textId="13CD32B3" w:rsidR="00431658" w:rsidRDefault="007B3473" w:rsidP="00B56160">
            <w:pPr>
              <w:rPr>
                <w:b/>
                <w:bCs/>
                <w:iCs/>
                <w:color w:val="000000"/>
                <w:szCs w:val="18"/>
                <w:lang w:val="en-AU"/>
              </w:rPr>
            </w:pPr>
            <w:r>
              <w:rPr>
                <w:b/>
                <w:bCs/>
                <w:iCs/>
                <w:color w:val="000000"/>
                <w:szCs w:val="18"/>
                <w:lang w:val="en-AU"/>
              </w:rPr>
              <w:t>12-01</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B4107C4" w14:textId="40B0512A" w:rsidR="00431658" w:rsidRDefault="007B3473" w:rsidP="00B56160">
            <w:pPr>
              <w:rPr>
                <w:iCs/>
                <w:color w:val="000000"/>
                <w:szCs w:val="18"/>
                <w:lang w:val="en-AU"/>
              </w:rPr>
            </w:pPr>
            <w:r>
              <w:rPr>
                <w:iCs/>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8D3EA2E" w14:textId="468A6504" w:rsidR="00431658" w:rsidRDefault="007B3473" w:rsidP="00B56160">
            <w:pPr>
              <w:rPr>
                <w:color w:val="000000"/>
                <w:szCs w:val="18"/>
                <w:lang w:val="en-AU"/>
              </w:rPr>
            </w:pPr>
            <w:r>
              <w:rPr>
                <w:color w:val="000000"/>
                <w:szCs w:val="18"/>
                <w:lang w:val="en-AU"/>
              </w:rPr>
              <w:t>Ra</w:t>
            </w:r>
            <w:r w:rsidRPr="00C23AB1">
              <w:rPr>
                <w:color w:val="000000"/>
                <w:szCs w:val="18"/>
                <w:lang w:val="en-AU"/>
              </w:rPr>
              <w:t>tify the GeGC decision with the TERENA Executive Committee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4CBC9D8" w14:textId="46522DCF" w:rsidR="00431658" w:rsidRPr="00DB2DC7" w:rsidRDefault="007B3473" w:rsidP="00B56160">
            <w:pPr>
              <w:rPr>
                <w:i/>
                <w:iCs/>
                <w:color w:val="000000"/>
                <w:szCs w:val="18"/>
                <w:lang w:val="en-AU"/>
              </w:rPr>
            </w:pPr>
            <w:r>
              <w:rPr>
                <w:i/>
                <w:iCs/>
                <w:color w:val="000000"/>
                <w:szCs w:val="18"/>
                <w:lang w:val="en-AU"/>
              </w:rPr>
              <w:t>Done.</w:t>
            </w:r>
          </w:p>
        </w:tc>
      </w:tr>
      <w:tr w:rsidR="007B3473" w:rsidRPr="007E0295" w14:paraId="39DDF3BB" w14:textId="77777777" w:rsidTr="00B56160">
        <w:trPr>
          <w:cantSplit/>
          <w:tblHeader/>
        </w:trPr>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AC6B380" w14:textId="12DC29D9" w:rsidR="007B3473" w:rsidRDefault="007B3473" w:rsidP="00B56160">
            <w:pPr>
              <w:rPr>
                <w:b/>
                <w:bCs/>
                <w:iCs/>
                <w:color w:val="000000"/>
                <w:szCs w:val="18"/>
                <w:lang w:val="en-AU"/>
              </w:rPr>
            </w:pPr>
            <w:r>
              <w:rPr>
                <w:b/>
                <w:bCs/>
                <w:iCs/>
                <w:color w:val="000000"/>
                <w:szCs w:val="18"/>
                <w:lang w:val="en-AU"/>
              </w:rPr>
              <w:t>12-02</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3E120F2" w14:textId="233E264D" w:rsidR="007B3473" w:rsidRDefault="007B3473" w:rsidP="00B56160">
            <w:pPr>
              <w:rPr>
                <w:iCs/>
                <w:color w:val="000000"/>
                <w:szCs w:val="18"/>
                <w:lang w:val="en-AU"/>
              </w:rPr>
            </w:pPr>
            <w:r>
              <w:rPr>
                <w:iCs/>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EB9D009" w14:textId="6F2A1C89" w:rsidR="007B3473" w:rsidRDefault="007B3473" w:rsidP="00B56160">
            <w:pPr>
              <w:rPr>
                <w:color w:val="000000"/>
                <w:szCs w:val="18"/>
                <w:lang w:val="en-AU"/>
              </w:rPr>
            </w:pPr>
            <w:r>
              <w:rPr>
                <w:color w:val="000000"/>
                <w:szCs w:val="18"/>
                <w:lang w:val="en-AU"/>
              </w:rPr>
              <w:t>Compile an accurate list of 1-60 roaming operators and their joining date.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96EC73B" w14:textId="77777777" w:rsidR="007B3473" w:rsidRDefault="007B3473" w:rsidP="00B56160">
            <w:pPr>
              <w:rPr>
                <w:i/>
                <w:iCs/>
                <w:color w:val="000000"/>
                <w:szCs w:val="18"/>
                <w:lang w:val="en-AU"/>
              </w:rPr>
            </w:pPr>
          </w:p>
        </w:tc>
      </w:tr>
      <w:tr w:rsidR="007B3473" w:rsidRPr="007E0295" w14:paraId="24C5B245" w14:textId="77777777" w:rsidTr="00B56160">
        <w:trPr>
          <w:cantSplit/>
          <w:tblHeader/>
        </w:trPr>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4A8096B" w14:textId="4F54C075" w:rsidR="007B3473" w:rsidRDefault="007B3473" w:rsidP="00B56160">
            <w:pPr>
              <w:rPr>
                <w:b/>
                <w:bCs/>
                <w:iCs/>
                <w:color w:val="000000"/>
                <w:szCs w:val="18"/>
                <w:lang w:val="en-AU"/>
              </w:rPr>
            </w:pPr>
            <w:r>
              <w:rPr>
                <w:b/>
                <w:bCs/>
                <w:iCs/>
                <w:color w:val="000000"/>
                <w:szCs w:val="18"/>
                <w:lang w:val="en-AU"/>
              </w:rPr>
              <w:t>12-03</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D7E338C" w14:textId="183E749A" w:rsidR="007B3473" w:rsidRDefault="007B3473" w:rsidP="00B56160">
            <w:pPr>
              <w:rPr>
                <w:iCs/>
                <w:color w:val="000000"/>
                <w:szCs w:val="18"/>
                <w:lang w:val="en-AU"/>
              </w:rPr>
            </w:pPr>
            <w:r>
              <w:rPr>
                <w:iCs/>
                <w:color w:val="000000"/>
                <w:szCs w:val="18"/>
                <w:lang w:val="en-AU"/>
              </w:rPr>
              <w:t>Paul</w:t>
            </w:r>
            <w:r>
              <w:rPr>
                <w:iCs/>
                <w:color w:val="000000"/>
                <w:szCs w:val="18"/>
                <w:lang w:val="en-AU"/>
              </w:rPr>
              <w:br/>
              <w:t>Stefan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D8C6E5A" w14:textId="6C2E0AD3" w:rsidR="007B3473" w:rsidRDefault="007B3473" w:rsidP="007B3473">
            <w:pPr>
              <w:rPr>
                <w:color w:val="000000"/>
                <w:szCs w:val="18"/>
                <w:lang w:val="en-AU"/>
              </w:rPr>
            </w:pPr>
            <w:r>
              <w:rPr>
                <w:color w:val="000000"/>
                <w:szCs w:val="18"/>
                <w:lang w:val="en-AU"/>
              </w:rPr>
              <w:t>A</w:t>
            </w:r>
            <w:r w:rsidRPr="000C4E35">
              <w:rPr>
                <w:color w:val="000000"/>
                <w:szCs w:val="18"/>
                <w:lang w:val="en-AU"/>
              </w:rPr>
              <w:t xml:space="preserve">ssess the </w:t>
            </w:r>
            <w:r>
              <w:rPr>
                <w:color w:val="000000"/>
                <w:szCs w:val="18"/>
                <w:lang w:val="en-AU"/>
              </w:rPr>
              <w:t>size</w:t>
            </w:r>
            <w:r w:rsidRPr="000C4E35">
              <w:rPr>
                <w:color w:val="000000"/>
                <w:szCs w:val="18"/>
                <w:lang w:val="en-AU"/>
              </w:rPr>
              <w:t xml:space="preserve"> of the </w:t>
            </w:r>
            <w:r>
              <w:rPr>
                <w:color w:val="000000"/>
                <w:szCs w:val="18"/>
                <w:lang w:val="en-AU"/>
              </w:rPr>
              <w:t xml:space="preserve">exception routing </w:t>
            </w:r>
            <w:r w:rsidRPr="000C4E35">
              <w:rPr>
                <w:color w:val="000000"/>
                <w:szCs w:val="18"/>
                <w:lang w:val="en-AU"/>
              </w:rPr>
              <w:t>problem</w:t>
            </w:r>
            <w:r>
              <w:rPr>
                <w:color w:val="000000"/>
                <w:szCs w:val="18"/>
                <w:lang w:val="en-AU"/>
              </w:rPr>
              <w:t xml:space="preserve"> and work on </w:t>
            </w:r>
            <w:r w:rsidRPr="000C4E35">
              <w:rPr>
                <w:color w:val="000000"/>
                <w:szCs w:val="18"/>
                <w:lang w:val="en-AU"/>
              </w:rPr>
              <w:t>a proposal</w:t>
            </w:r>
            <w:r>
              <w:rPr>
                <w:color w:val="000000"/>
                <w:szCs w:val="18"/>
                <w:lang w:val="en-AU"/>
              </w:rPr>
              <w:t xml:space="preserve"> for</w:t>
            </w:r>
            <w:r w:rsidRPr="000C4E35">
              <w:rPr>
                <w:color w:val="000000"/>
                <w:szCs w:val="18"/>
                <w:lang w:val="en-AU"/>
              </w:rPr>
              <w:t xml:space="preserve"> the use of NAPTR for exception routing.</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F72737F" w14:textId="77777777" w:rsidR="007B3473" w:rsidRDefault="007B3473" w:rsidP="00B56160">
            <w:pPr>
              <w:rPr>
                <w:i/>
                <w:iCs/>
                <w:color w:val="000000"/>
                <w:szCs w:val="18"/>
                <w:lang w:val="en-AU"/>
              </w:rPr>
            </w:pPr>
          </w:p>
        </w:tc>
      </w:tr>
    </w:tbl>
    <w:p w14:paraId="0C9968DA" w14:textId="77777777" w:rsidR="00D275F1" w:rsidRDefault="00D275F1" w:rsidP="007E0295">
      <w:pPr>
        <w:rPr>
          <w:b/>
          <w:bCs/>
          <w:iCs/>
          <w:color w:val="000000"/>
          <w:szCs w:val="18"/>
          <w:lang w:val="en-AU"/>
        </w:rPr>
      </w:pPr>
      <w:bookmarkStart w:id="9" w:name="_GoBack"/>
      <w:bookmarkEnd w:id="9"/>
    </w:p>
    <w:sectPr w:rsidR="00D275F1" w:rsidSect="009B6F24">
      <w:headerReference w:type="default" r:id="rId13"/>
      <w:footerReference w:type="default" r:id="rId14"/>
      <w:headerReference w:type="first" r:id="rId15"/>
      <w:footerReference w:type="first" r:id="rId16"/>
      <w:pgSz w:w="11900" w:h="16840"/>
      <w:pgMar w:top="1704" w:right="1797" w:bottom="1440" w:left="1389" w:header="440" w:footer="720" w:gutter="0"/>
      <w:cols w:space="720"/>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31CC087" w14:textId="77777777" w:rsidR="009C0451" w:rsidRDefault="009C0451">
      <w:r>
        <w:separator/>
      </w:r>
    </w:p>
  </w:endnote>
  <w:endnote w:type="continuationSeparator" w:id="0">
    <w:p w14:paraId="68D446E9" w14:textId="77777777" w:rsidR="009C0451" w:rsidRDefault="009C04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auto"/>
    <w:pitch w:val="variable"/>
    <w:sig w:usb0="A10006FF" w:usb1="4000205B" w:usb2="00000010" w:usb3="00000000" w:csb0="0000019F"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Lucida Grande">
    <w:panose1 w:val="020B0600040502020204"/>
    <w:charset w:val="00"/>
    <w:family w:val="auto"/>
    <w:pitch w:val="variable"/>
    <w:sig w:usb0="E1000AEF" w:usb1="5000A1FF" w:usb2="00000000" w:usb3="00000000" w:csb0="000001BF" w:csb1="00000000"/>
  </w:font>
  <w:font w:name="ＭＳ 明朝">
    <w:panose1 w:val="00000000000000000000"/>
    <w:charset w:val="80"/>
    <w:family w:val="roman"/>
    <w:notTrueType/>
    <w:pitch w:val="fixed"/>
    <w:sig w:usb0="00000001" w:usb1="08070000" w:usb2="00000010" w:usb3="00000000" w:csb0="00020000"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9E5415" w14:textId="77777777" w:rsidR="009C0451" w:rsidRDefault="009C0451">
    <w:pPr>
      <w:pStyle w:val="Footer"/>
    </w:pPr>
    <w:r>
      <w:rPr>
        <w:noProof/>
        <w:szCs w:val="20"/>
        <w:lang w:val="en-US"/>
      </w:rPr>
      <w:drawing>
        <wp:anchor distT="0" distB="0" distL="114300" distR="114300" simplePos="0" relativeHeight="251660800" behindDoc="1" locked="1" layoutInCell="1" allowOverlap="1" wp14:anchorId="4DE62EDC" wp14:editId="12A08AFD">
          <wp:simplePos x="0" y="0"/>
          <wp:positionH relativeFrom="page">
            <wp:posOffset>457200</wp:posOffset>
          </wp:positionH>
          <wp:positionV relativeFrom="page">
            <wp:posOffset>10403840</wp:posOffset>
          </wp:positionV>
          <wp:extent cx="6506210" cy="128270"/>
          <wp:effectExtent l="0" t="0" r="0" b="0"/>
          <wp:wrapNone/>
          <wp:docPr id="9" name="Picture 20" descr="2foo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2foot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506210" cy="12827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DA40AA" w14:textId="77777777" w:rsidR="009C0451" w:rsidRDefault="009C0451">
    <w:pPr>
      <w:pStyle w:val="Footer"/>
    </w:pPr>
    <w:r>
      <w:rPr>
        <w:noProof/>
        <w:szCs w:val="20"/>
        <w:lang w:val="en-US"/>
      </w:rPr>
      <w:drawing>
        <wp:anchor distT="0" distB="0" distL="114300" distR="114300" simplePos="0" relativeHeight="251658752" behindDoc="1" locked="1" layoutInCell="1" allowOverlap="1" wp14:anchorId="65465BDD" wp14:editId="573F1D14">
          <wp:simplePos x="0" y="0"/>
          <wp:positionH relativeFrom="page">
            <wp:posOffset>457200</wp:posOffset>
          </wp:positionH>
          <wp:positionV relativeFrom="page">
            <wp:posOffset>10403840</wp:posOffset>
          </wp:positionV>
          <wp:extent cx="6506210" cy="128270"/>
          <wp:effectExtent l="0" t="0" r="0" b="0"/>
          <wp:wrapNone/>
          <wp:docPr id="7" name="Picture 18" descr="2foo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2foot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506210" cy="12827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C709AF2" w14:textId="77777777" w:rsidR="009C0451" w:rsidRDefault="009C0451">
      <w:r>
        <w:separator/>
      </w:r>
    </w:p>
  </w:footnote>
  <w:footnote w:type="continuationSeparator" w:id="0">
    <w:p w14:paraId="516D3C2A" w14:textId="77777777" w:rsidR="009C0451" w:rsidRDefault="009C0451">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039601" w14:textId="77777777" w:rsidR="009C0451" w:rsidRPr="006B41B7" w:rsidRDefault="009C0451" w:rsidP="009B6F24">
    <w:pPr>
      <w:pStyle w:val="Header"/>
    </w:pPr>
    <w:r>
      <w:rPr>
        <w:noProof/>
        <w:szCs w:val="20"/>
        <w:lang w:val="en-US"/>
      </w:rPr>
      <w:drawing>
        <wp:anchor distT="0" distB="0" distL="114300" distR="114300" simplePos="0" relativeHeight="251659776" behindDoc="1" locked="1" layoutInCell="1" allowOverlap="1" wp14:anchorId="7CEC8C7B" wp14:editId="19D64951">
          <wp:simplePos x="0" y="0"/>
          <wp:positionH relativeFrom="page">
            <wp:posOffset>907415</wp:posOffset>
          </wp:positionH>
          <wp:positionV relativeFrom="page">
            <wp:posOffset>396240</wp:posOffset>
          </wp:positionV>
          <wp:extent cx="6290945" cy="711200"/>
          <wp:effectExtent l="0" t="0" r="8255" b="0"/>
          <wp:wrapNone/>
          <wp:docPr id="10" name="Picture 19" descr="2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2head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0945" cy="7112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Cs w:val="20"/>
        <w:lang w:val="en-US"/>
      </w:rPr>
      <mc:AlternateContent>
        <mc:Choice Requires="wps">
          <w:drawing>
            <wp:anchor distT="0" distB="0" distL="114300" distR="114300" simplePos="0" relativeHeight="251656704" behindDoc="0" locked="1" layoutInCell="1" allowOverlap="1" wp14:anchorId="4CC75B00" wp14:editId="16FB0025">
              <wp:simplePos x="0" y="0"/>
              <wp:positionH relativeFrom="page">
                <wp:posOffset>965835</wp:posOffset>
              </wp:positionH>
              <wp:positionV relativeFrom="page">
                <wp:posOffset>345440</wp:posOffset>
              </wp:positionV>
              <wp:extent cx="1483995" cy="571500"/>
              <wp:effectExtent l="0" t="0" r="0" b="12700"/>
              <wp:wrapSquare wrapText="bothSides"/>
              <wp:docPr id="3"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3995"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4B6268" w14:textId="77777777" w:rsidR="009C0451" w:rsidRPr="00D01F33" w:rsidRDefault="009C0451" w:rsidP="009B6F24">
                          <w:pPr>
                            <w:pStyle w:val="insertreferencetext"/>
                          </w:pPr>
                          <w:r w:rsidRPr="00D01F33">
                            <w:t>minutes</w:t>
                          </w:r>
                        </w:p>
                        <w:p w14:paraId="060AF6F8" w14:textId="77777777" w:rsidR="009C0451" w:rsidRDefault="009C0451" w:rsidP="009B6F24">
                          <w:pPr>
                            <w:pStyle w:val="Header"/>
                          </w:pPr>
                          <w:r w:rsidRPr="006B41B7">
                            <w:t xml:space="preserve">Page </w:t>
                          </w:r>
                          <w:r>
                            <w:fldChar w:fldCharType="begin"/>
                          </w:r>
                          <w:r>
                            <w:instrText xml:space="preserve"> PAGE  \* MERGEFORMAT </w:instrText>
                          </w:r>
                          <w:r>
                            <w:fldChar w:fldCharType="separate"/>
                          </w:r>
                          <w:r w:rsidR="00DC0AD1">
                            <w:rPr>
                              <w:noProof/>
                            </w:rPr>
                            <w:t>2</w:t>
                          </w:r>
                          <w:r>
                            <w:rPr>
                              <w:noProof/>
                            </w:rPr>
                            <w:fldChar w:fldCharType="end"/>
                          </w:r>
                          <w:r w:rsidRPr="006B41B7">
                            <w:t>/</w:t>
                          </w:r>
                          <w:r w:rsidR="00DC0AD1">
                            <w:fldChar w:fldCharType="begin"/>
                          </w:r>
                          <w:r w:rsidR="00DC0AD1">
                            <w:instrText xml:space="preserve"> NUMPAGES  \* MERGEFORMAT </w:instrText>
                          </w:r>
                          <w:r w:rsidR="00DC0AD1">
                            <w:fldChar w:fldCharType="separate"/>
                          </w:r>
                          <w:r w:rsidR="00DC0AD1">
                            <w:rPr>
                              <w:noProof/>
                            </w:rPr>
                            <w:t>4</w:t>
                          </w:r>
                          <w:r w:rsidR="00DC0AD1">
                            <w:rPr>
                              <w:noProof/>
                            </w:rPr>
                            <w:fldChar w:fldCharType="end"/>
                          </w:r>
                        </w:p>
                        <w:p w14:paraId="6DB12AA2" w14:textId="77777777" w:rsidR="009C0451" w:rsidRDefault="009C0451" w:rsidP="009B6F24">
                          <w:pPr>
                            <w:pStyle w:val="insertreferencetext"/>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0,0l0,21600,21600,21600,21600,0xe">
              <v:stroke joinstyle="miter"/>
              <v:path gradientshapeok="t" o:connecttype="rect"/>
            </v:shapetype>
            <v:shape id="Text Box 14" o:spid="_x0000_s1026" type="#_x0000_t202" style="position:absolute;margin-left:76.05pt;margin-top:27.2pt;width:116.85pt;height:45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" filled="f" stroked="f">
              <v:textbox>
                <w:txbxContent>
                  <w:p w14:paraId="2B4B6268" w14:textId="77777777" w:rsidR="009C0451" w:rsidRPr="00D01F33" w:rsidRDefault="009C0451" w:rsidP="009B6F24">
                    <w:pPr>
                      <w:pStyle w:val="insertreferencetext"/>
                    </w:pPr>
                    <w:r w:rsidRPr="00D01F33">
                      <w:t>minutes</w:t>
                    </w:r>
                  </w:p>
                  <w:p w14:paraId="060AF6F8" w14:textId="77777777" w:rsidR="009C0451" w:rsidRDefault="009C0451" w:rsidP="009B6F24">
                    <w:pPr>
                      <w:pStyle w:val="Header"/>
                    </w:pPr>
                    <w:r w:rsidRPr="006B41B7">
                      <w:t xml:space="preserve">Page </w:t>
                    </w:r>
                    <w:r>
                      <w:fldChar w:fldCharType="begin"/>
                    </w:r>
                    <w:r>
                      <w:instrText xml:space="preserve"> PAGE  \* MERGEFORMAT </w:instrText>
                    </w:r>
                    <w:r>
                      <w:fldChar w:fldCharType="separate"/>
                    </w:r>
                    <w:r w:rsidR="00DC0AD1">
                      <w:rPr>
                        <w:noProof/>
                      </w:rPr>
                      <w:t>2</w:t>
                    </w:r>
                    <w:r>
                      <w:rPr>
                        <w:noProof/>
                      </w:rPr>
                      <w:fldChar w:fldCharType="end"/>
                    </w:r>
                    <w:r w:rsidRPr="006B41B7">
                      <w:t>/</w:t>
                    </w:r>
                    <w:r w:rsidR="00DC0AD1">
                      <w:fldChar w:fldCharType="begin"/>
                    </w:r>
                    <w:r w:rsidR="00DC0AD1">
                      <w:instrText xml:space="preserve"> NUMPAGES  \* MERGEFORMAT </w:instrText>
                    </w:r>
                    <w:r w:rsidR="00DC0AD1">
                      <w:fldChar w:fldCharType="separate"/>
                    </w:r>
                    <w:r w:rsidR="00DC0AD1">
                      <w:rPr>
                        <w:noProof/>
                      </w:rPr>
                      <w:t>4</w:t>
                    </w:r>
                    <w:r w:rsidR="00DC0AD1">
                      <w:rPr>
                        <w:noProof/>
                      </w:rPr>
                      <w:fldChar w:fldCharType="end"/>
                    </w:r>
                  </w:p>
                  <w:p w14:paraId="6DB12AA2" w14:textId="77777777" w:rsidR="009C0451" w:rsidRDefault="009C0451" w:rsidP="009B6F24">
                    <w:pPr>
                      <w:pStyle w:val="insertreferencetext"/>
                    </w:pPr>
                  </w:p>
                </w:txbxContent>
              </v:textbox>
              <w10:wrap type="square" anchorx="page" anchory="page"/>
              <w10:anchorlock/>
            </v:shape>
          </w:pict>
        </mc:Fallback>
      </mc:AlternateContent>
    </w:r>
    <w:r>
      <w:rPr>
        <w:noProof/>
        <w:lang w:val="en-US"/>
      </w:rPr>
      <mc:AlternateContent>
        <mc:Choice Requires="wps">
          <w:drawing>
            <wp:anchor distT="0" distB="0" distL="114300" distR="114300" simplePos="0" relativeHeight="251654656" behindDoc="0" locked="1" layoutInCell="1" allowOverlap="1" wp14:anchorId="3641498F" wp14:editId="01AFBCAF">
              <wp:simplePos x="0" y="0"/>
              <wp:positionH relativeFrom="page">
                <wp:posOffset>2451735</wp:posOffset>
              </wp:positionH>
              <wp:positionV relativeFrom="page">
                <wp:posOffset>345440</wp:posOffset>
              </wp:positionV>
              <wp:extent cx="2644775" cy="561975"/>
              <wp:effectExtent l="0" t="0" r="0" b="0"/>
              <wp:wrapSquare wrapText="bothSides"/>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4775" cy="561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BBA138" w14:textId="77777777" w:rsidR="009C0451" w:rsidRPr="00D01F33" w:rsidRDefault="009C0451" w:rsidP="009B6F24">
                          <w:pPr>
                            <w:pStyle w:val="Headertitle"/>
                          </w:pPr>
                          <w:r w:rsidRPr="00D01F33">
                            <w:t>t</w:t>
                          </w:r>
                          <w:r>
                            <w:t xml:space="preserve">itle </w:t>
                          </w:r>
                          <w:r w:rsidRPr="00D01F33">
                            <w:t>/reference</w:t>
                          </w:r>
                        </w:p>
                        <w:bookmarkStart w:id="10" w:name="sub2"/>
                        <w:bookmarkEnd w:id="10"/>
                        <w:p w14:paraId="7924A7A0" w14:textId="05B7C273" w:rsidR="009C0451" w:rsidRDefault="009C0451" w:rsidP="009B6F24">
                          <w:pPr>
                            <w:pStyle w:val="Header"/>
                          </w:pPr>
                          <w:r>
                            <w:fldChar w:fldCharType="begin"/>
                          </w:r>
                          <w:r>
                            <w:instrText xml:space="preserve"> REF  prepdate  \* MERGEFORMAT </w:instrText>
                          </w:r>
                          <w:r>
                            <w:fldChar w:fldCharType="separate"/>
                          </w:r>
                          <w:r>
                            <w:t>Minutes of the 12</w:t>
                          </w:r>
                          <w:r w:rsidRPr="002A75CA">
                            <w:rPr>
                              <w:vertAlign w:val="superscript"/>
                            </w:rPr>
                            <w:t>th</w:t>
                          </w:r>
                          <w:r>
                            <w:t xml:space="preserve"> GeGC Meeting</w:t>
                          </w:r>
                          <w:r>
                            <w:fldChar w:fldCharType="end"/>
                          </w:r>
                        </w:p>
                        <w:p w14:paraId="0E3F8D81" w14:textId="6DB44E8B" w:rsidR="009C0451" w:rsidRDefault="009C0451" w:rsidP="009B6F24">
                          <w:pPr>
                            <w:pStyle w:val="Header"/>
                          </w:pPr>
                          <w:r>
                            <w:t>TSec(13)011</w:t>
                          </w:r>
                        </w:p>
                        <w:p w14:paraId="37244264" w14:textId="77777777" w:rsidR="009C0451" w:rsidRDefault="009C0451" w:rsidP="009B6F24">
                          <w:pPr>
                            <w:pStyle w:val="Header"/>
                          </w:pPr>
                          <w:r>
                            <w:br/>
                          </w:r>
                          <w:bookmarkStart w:id="11" w:name="ref2"/>
                          <w:bookmarkEnd w:id="11"/>
                          <w:r>
                            <w:br/>
                          </w:r>
                          <w:r>
                            <w:br/>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7" type="#_x0000_t202" style="position:absolute;margin-left:193.05pt;margin-top:27.2pt;width:208.25pt;height:44.25pt;z-index:2516546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" filled="f" stroked="f">
              <v:textbox>
                <w:txbxContent>
                  <w:p w14:paraId="40BBA138" w14:textId="77777777" w:rsidR="009C0451" w:rsidRPr="00D01F33" w:rsidRDefault="009C0451" w:rsidP="009B6F24">
                    <w:pPr>
                      <w:pStyle w:val="Headertitle"/>
                    </w:pPr>
                    <w:r w:rsidRPr="00D01F33">
                      <w:t>t</w:t>
                    </w:r>
                    <w:r>
                      <w:t xml:space="preserve">itle </w:t>
                    </w:r>
                    <w:r w:rsidRPr="00D01F33">
                      <w:t>/reference</w:t>
                    </w:r>
                  </w:p>
                  <w:bookmarkStart w:id="12" w:name="sub2"/>
                  <w:bookmarkEnd w:id="12"/>
                  <w:p w14:paraId="7924A7A0" w14:textId="05B7C273" w:rsidR="009C0451" w:rsidRDefault="009C0451" w:rsidP="009B6F24">
                    <w:pPr>
                      <w:pStyle w:val="Header"/>
                    </w:pPr>
                    <w:r>
                      <w:fldChar w:fldCharType="begin"/>
                    </w:r>
                    <w:r>
                      <w:instrText xml:space="preserve"> REF  prepdate  \* MERGEFORMAT </w:instrText>
                    </w:r>
                    <w:r>
                      <w:fldChar w:fldCharType="separate"/>
                    </w:r>
                    <w:r>
                      <w:t>Minutes of the 12</w:t>
                    </w:r>
                    <w:r w:rsidRPr="002A75CA">
                      <w:rPr>
                        <w:vertAlign w:val="superscript"/>
                      </w:rPr>
                      <w:t>th</w:t>
                    </w:r>
                    <w:r>
                      <w:t xml:space="preserve"> GeGC Meeting</w:t>
                    </w:r>
                    <w:r>
                      <w:fldChar w:fldCharType="end"/>
                    </w:r>
                  </w:p>
                  <w:p w14:paraId="0E3F8D81" w14:textId="6DB44E8B" w:rsidR="009C0451" w:rsidRDefault="009C0451" w:rsidP="009B6F24">
                    <w:pPr>
                      <w:pStyle w:val="Header"/>
                    </w:pPr>
                    <w:r>
                      <w:t>TSec(13)011</w:t>
                    </w:r>
                  </w:p>
                  <w:p w14:paraId="37244264" w14:textId="77777777" w:rsidR="009C0451" w:rsidRDefault="009C0451" w:rsidP="009B6F24">
                    <w:pPr>
                      <w:pStyle w:val="Header"/>
                    </w:pPr>
                    <w:r>
                      <w:br/>
                    </w:r>
                    <w:bookmarkStart w:id="13" w:name="ref2"/>
                    <w:bookmarkEnd w:id="13"/>
                    <w:r>
                      <w:br/>
                    </w:r>
                    <w:r>
                      <w:br/>
                    </w:r>
                  </w:p>
                </w:txbxContent>
              </v:textbox>
              <w10:wrap type="square" anchorx="page" anchory="page"/>
              <w10:anchorlock/>
            </v:shape>
          </w:pict>
        </mc:Fallback>
      </mc:AlternateContent>
    </w:r>
    <w:r w:rsidRPr="006B41B7">
      <w:tab/>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1D6954" w14:textId="77777777" w:rsidR="009C0451" w:rsidRPr="00871E1C" w:rsidRDefault="009C0451" w:rsidP="009B6F24">
    <w:pPr>
      <w:pStyle w:val="Header"/>
    </w:pPr>
    <w:r>
      <w:rPr>
        <w:noProof/>
        <w:szCs w:val="20"/>
        <w:lang w:val="en-US"/>
      </w:rPr>
      <w:drawing>
        <wp:anchor distT="0" distB="0" distL="114300" distR="114300" simplePos="0" relativeHeight="251657728" behindDoc="1" locked="1" layoutInCell="1" allowOverlap="1" wp14:anchorId="3400C6F4" wp14:editId="1CDD5D94">
          <wp:simplePos x="0" y="0"/>
          <wp:positionH relativeFrom="page">
            <wp:posOffset>457200</wp:posOffset>
          </wp:positionH>
          <wp:positionV relativeFrom="page">
            <wp:posOffset>288290</wp:posOffset>
          </wp:positionV>
          <wp:extent cx="5960745" cy="1532255"/>
          <wp:effectExtent l="0" t="0" r="8255" b="0"/>
          <wp:wrapNone/>
          <wp:docPr id="8" name="Picture 17" descr="1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1head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60745" cy="153225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Cs w:val="20"/>
        <w:lang w:val="en-US"/>
      </w:rPr>
      <mc:AlternateContent>
        <mc:Choice Requires="wps">
          <w:drawing>
            <wp:anchor distT="0" distB="0" distL="114300" distR="114300" simplePos="0" relativeHeight="251655680" behindDoc="0" locked="1" layoutInCell="1" allowOverlap="1" wp14:anchorId="735BAF8F" wp14:editId="62B889B3">
              <wp:simplePos x="0" y="0"/>
              <wp:positionH relativeFrom="page">
                <wp:posOffset>2435860</wp:posOffset>
              </wp:positionH>
              <wp:positionV relativeFrom="page">
                <wp:posOffset>231140</wp:posOffset>
              </wp:positionV>
              <wp:extent cx="2644775" cy="1371600"/>
              <wp:effectExtent l="0" t="0" r="0" b="0"/>
              <wp:wrapSquare wrapText="bothSides"/>
              <wp:docPr id="1"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4775" cy="137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4BDFA6" w14:textId="77777777" w:rsidR="009C0451" w:rsidRPr="00D01F33" w:rsidRDefault="009C0451" w:rsidP="00DF4AA8">
                          <w:pPr>
                            <w:pStyle w:val="Headertitle"/>
                          </w:pPr>
                          <w:r w:rsidRPr="00D01F33">
                            <w:t>minutes</w:t>
                          </w:r>
                        </w:p>
                        <w:p w14:paraId="59CFDD23" w14:textId="77777777" w:rsidR="009C0451" w:rsidRPr="006B41B7" w:rsidRDefault="009C0451" w:rsidP="009B6F24">
                          <w:pPr>
                            <w:pStyle w:val="Header"/>
                          </w:pPr>
                          <w:r w:rsidRPr="006B41B7">
                            <w:t xml:space="preserve">Page </w:t>
                          </w:r>
                          <w:r>
                            <w:fldChar w:fldCharType="begin"/>
                          </w:r>
                          <w:r>
                            <w:instrText xml:space="preserve"> PAGE  \* MERGEFORMAT </w:instrText>
                          </w:r>
                          <w:r>
                            <w:fldChar w:fldCharType="separate"/>
                          </w:r>
                          <w:r w:rsidR="00DC0AD1">
                            <w:rPr>
                              <w:noProof/>
                            </w:rPr>
                            <w:t>1</w:t>
                          </w:r>
                          <w:r>
                            <w:rPr>
                              <w:noProof/>
                            </w:rPr>
                            <w:fldChar w:fldCharType="end"/>
                          </w:r>
                          <w:r w:rsidRPr="006B41B7">
                            <w:t>/</w:t>
                          </w:r>
                          <w:r w:rsidR="00DC0AD1">
                            <w:fldChar w:fldCharType="begin"/>
                          </w:r>
                          <w:r w:rsidR="00DC0AD1">
                            <w:instrText xml:space="preserve"> NUMPAGES  \* MERGEFORMAT </w:instrText>
                          </w:r>
                          <w:r w:rsidR="00DC0AD1">
                            <w:fldChar w:fldCharType="separate"/>
                          </w:r>
                          <w:r w:rsidR="00DC0AD1">
                            <w:rPr>
                              <w:noProof/>
                            </w:rPr>
                            <w:t>1</w:t>
                          </w:r>
                          <w:r w:rsidR="00DC0AD1">
                            <w:rPr>
                              <w:noProof/>
                            </w:rPr>
                            <w:fldChar w:fldCharType="end"/>
                          </w:r>
                        </w:p>
                        <w:p w14:paraId="16636EE5" w14:textId="77777777" w:rsidR="009C0451" w:rsidRPr="00871E1C" w:rsidRDefault="009C0451" w:rsidP="009B6F24">
                          <w:pPr>
                            <w:pStyle w:val="Header"/>
                          </w:pPr>
                          <w:r>
                            <w:rPr>
                              <w:rStyle w:val="HeadertitleChar"/>
                            </w:rPr>
                            <w:t>title / reference</w:t>
                          </w:r>
                        </w:p>
                        <w:bookmarkStart w:id="12" w:name="subject"/>
                        <w:bookmarkStart w:id="13" w:name="prepdate"/>
                        <w:bookmarkEnd w:id="12"/>
                        <w:p w14:paraId="7FA1FF3C" w14:textId="70B66D07" w:rsidR="009C0451" w:rsidRDefault="009C0451" w:rsidP="009B6F24">
                          <w:pPr>
                            <w:pStyle w:val="Header"/>
                          </w:pPr>
                          <w:r>
                            <w:fldChar w:fldCharType="begin"/>
                          </w:r>
                          <w:r>
                            <w:instrText xml:space="preserve"> FILLIN  "Insert minute preparation date:"  \* MERGEFORMAT </w:instrText>
                          </w:r>
                          <w:r>
                            <w:fldChar w:fldCharType="separate"/>
                          </w:r>
                          <w:r>
                            <w:t>Minutes of the 12</w:t>
                          </w:r>
                          <w:r w:rsidRPr="00B15A0C">
                            <w:rPr>
                              <w:vertAlign w:val="superscript"/>
                            </w:rPr>
                            <w:t>th</w:t>
                          </w:r>
                          <w:r>
                            <w:t xml:space="preserve"> GeGC Meeting</w:t>
                          </w:r>
                          <w:r>
                            <w:fldChar w:fldCharType="end"/>
                          </w:r>
                          <w:bookmarkEnd w:id="13"/>
                          <w:r w:rsidRPr="00871E1C">
                            <w:br/>
                          </w:r>
                          <w:bookmarkStart w:id="14" w:name="reference"/>
                          <w:bookmarkEnd w:id="14"/>
                          <w:r>
                            <w:t>TSec(13)011</w:t>
                          </w:r>
                        </w:p>
                        <w:p w14:paraId="04C99BE8" w14:textId="77777777" w:rsidR="009C0451" w:rsidRDefault="009C0451" w:rsidP="009B6F24">
                          <w:pPr>
                            <w:pStyle w:val="Header"/>
                          </w:pPr>
                          <w:r>
                            <w:br/>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0,0l0,21600,21600,21600,21600,0xe">
              <v:stroke joinstyle="miter"/>
              <v:path gradientshapeok="t" o:connecttype="rect"/>
            </v:shapetype>
            <v:shape id="Text Box 12" o:spid="_x0000_s1028" type="#_x0000_t202" style="position:absolute;margin-left:191.8pt;margin-top:18.2pt;width:208.25pt;height:108pt;z-index:2516556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" filled="f" stroked="f">
              <v:textbox>
                <w:txbxContent>
                  <w:p w14:paraId="604BDFA6" w14:textId="77777777" w:rsidR="009C0451" w:rsidRPr="00D01F33" w:rsidRDefault="009C0451" w:rsidP="00DF4AA8">
                    <w:pPr>
                      <w:pStyle w:val="Headertitle"/>
                    </w:pPr>
                    <w:r w:rsidRPr="00D01F33">
                      <w:t>minutes</w:t>
                    </w:r>
                  </w:p>
                  <w:p w14:paraId="59CFDD23" w14:textId="77777777" w:rsidR="009C0451" w:rsidRPr="006B41B7" w:rsidRDefault="009C0451" w:rsidP="009B6F24">
                    <w:pPr>
                      <w:pStyle w:val="Header"/>
                    </w:pPr>
                    <w:r w:rsidRPr="006B41B7">
                      <w:t xml:space="preserve">Page </w:t>
                    </w:r>
                    <w:r>
                      <w:fldChar w:fldCharType="begin"/>
                    </w:r>
                    <w:r>
                      <w:instrText xml:space="preserve"> PAGE  \* MERGEFORMAT </w:instrText>
                    </w:r>
                    <w:r>
                      <w:fldChar w:fldCharType="separate"/>
                    </w:r>
                    <w:r w:rsidR="00DC0AD1">
                      <w:rPr>
                        <w:noProof/>
                      </w:rPr>
                      <w:t>1</w:t>
                    </w:r>
                    <w:r>
                      <w:rPr>
                        <w:noProof/>
                      </w:rPr>
                      <w:fldChar w:fldCharType="end"/>
                    </w:r>
                    <w:r w:rsidRPr="006B41B7">
                      <w:t>/</w:t>
                    </w:r>
                    <w:r w:rsidR="00DC0AD1">
                      <w:fldChar w:fldCharType="begin"/>
                    </w:r>
                    <w:r w:rsidR="00DC0AD1">
                      <w:instrText xml:space="preserve"> NUMPAGES  \* MERGEFORMAT </w:instrText>
                    </w:r>
                    <w:r w:rsidR="00DC0AD1">
                      <w:fldChar w:fldCharType="separate"/>
                    </w:r>
                    <w:r w:rsidR="00DC0AD1">
                      <w:rPr>
                        <w:noProof/>
                      </w:rPr>
                      <w:t>1</w:t>
                    </w:r>
                    <w:r w:rsidR="00DC0AD1">
                      <w:rPr>
                        <w:noProof/>
                      </w:rPr>
                      <w:fldChar w:fldCharType="end"/>
                    </w:r>
                  </w:p>
                  <w:p w14:paraId="16636EE5" w14:textId="77777777" w:rsidR="009C0451" w:rsidRPr="00871E1C" w:rsidRDefault="009C0451" w:rsidP="009B6F24">
                    <w:pPr>
                      <w:pStyle w:val="Header"/>
                    </w:pPr>
                    <w:r>
                      <w:rPr>
                        <w:rStyle w:val="HeadertitleChar"/>
                      </w:rPr>
                      <w:t>title / reference</w:t>
                    </w:r>
                  </w:p>
                  <w:bookmarkStart w:id="15" w:name="subject"/>
                  <w:bookmarkStart w:id="16" w:name="prepdate"/>
                  <w:bookmarkEnd w:id="15"/>
                  <w:p w14:paraId="7FA1FF3C" w14:textId="70B66D07" w:rsidR="009C0451" w:rsidRDefault="009C0451" w:rsidP="009B6F24">
                    <w:pPr>
                      <w:pStyle w:val="Header"/>
                    </w:pPr>
                    <w:r>
                      <w:fldChar w:fldCharType="begin"/>
                    </w:r>
                    <w:r>
                      <w:instrText xml:space="preserve"> FILLIN  "Insert minute preparation date:"  \* MERGEFORMAT </w:instrText>
                    </w:r>
                    <w:r>
                      <w:fldChar w:fldCharType="separate"/>
                    </w:r>
                    <w:r>
                      <w:t>Minutes of the 12</w:t>
                    </w:r>
                    <w:r w:rsidRPr="00B15A0C">
                      <w:rPr>
                        <w:vertAlign w:val="superscript"/>
                      </w:rPr>
                      <w:t>th</w:t>
                    </w:r>
                    <w:r>
                      <w:t xml:space="preserve"> GeGC Meeting</w:t>
                    </w:r>
                    <w:r>
                      <w:fldChar w:fldCharType="end"/>
                    </w:r>
                    <w:bookmarkEnd w:id="16"/>
                    <w:r w:rsidRPr="00871E1C">
                      <w:br/>
                    </w:r>
                    <w:bookmarkStart w:id="17" w:name="reference"/>
                    <w:bookmarkEnd w:id="17"/>
                    <w:r>
                      <w:t>TSec(13)011</w:t>
                    </w:r>
                  </w:p>
                  <w:p w14:paraId="04C99BE8" w14:textId="77777777" w:rsidR="009C0451" w:rsidRDefault="009C0451" w:rsidP="009B6F24">
                    <w:pPr>
                      <w:pStyle w:val="Header"/>
                    </w:pPr>
                    <w:r>
                      <w:br/>
                    </w:r>
                  </w:p>
                </w:txbxContent>
              </v:textbox>
              <w10:wrap type="square" anchorx="page" anchory="page"/>
              <w10:anchorlock/>
            </v:shape>
          </w:pict>
        </mc:Fallback>
      </mc:AlternateConten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FE627F"/>
    <w:multiLevelType w:val="multilevel"/>
    <w:tmpl w:val="BFD60C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26E1EC8"/>
    <w:multiLevelType w:val="hybridMultilevel"/>
    <w:tmpl w:val="20BC44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41D69F7"/>
    <w:multiLevelType w:val="hybridMultilevel"/>
    <w:tmpl w:val="FD1A6B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50079B3"/>
    <w:multiLevelType w:val="multilevel"/>
    <w:tmpl w:val="4E1AD1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F96267A"/>
    <w:multiLevelType w:val="hybridMultilevel"/>
    <w:tmpl w:val="8508FC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A602681"/>
    <w:multiLevelType w:val="multilevel"/>
    <w:tmpl w:val="A5DA1E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73C928A9"/>
    <w:multiLevelType w:val="hybridMultilevel"/>
    <w:tmpl w:val="14E4B3C4"/>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1"/>
  </w:num>
  <w:num w:numId="3">
    <w:abstractNumId w:val="0"/>
  </w:num>
  <w:num w:numId="4">
    <w:abstractNumId w:val="3"/>
  </w:num>
  <w:num w:numId="5">
    <w:abstractNumId w:val="5"/>
  </w:num>
  <w:num w:numId="6">
    <w:abstractNumId w:val="4"/>
  </w:num>
  <w:num w:numId="7">
    <w:abstractNumId w:val="2"/>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defaultTabStop w:val="720"/>
  <w:displayHorizontalDrawingGridEvery w:val="0"/>
  <w:displayVerticalDrawingGridEvery w:val="0"/>
  <w:doNotUseMarginsForDrawingGridOrigin/>
  <w:noPunctuationKerning/>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1AF5"/>
    <w:rsid w:val="00020976"/>
    <w:rsid w:val="00025A76"/>
    <w:rsid w:val="00037AA0"/>
    <w:rsid w:val="000564DD"/>
    <w:rsid w:val="00082E51"/>
    <w:rsid w:val="00083229"/>
    <w:rsid w:val="000838C0"/>
    <w:rsid w:val="00084950"/>
    <w:rsid w:val="00084D19"/>
    <w:rsid w:val="000B22AE"/>
    <w:rsid w:val="000B36C1"/>
    <w:rsid w:val="000B6B32"/>
    <w:rsid w:val="000C03AC"/>
    <w:rsid w:val="000C4E35"/>
    <w:rsid w:val="000C4EFC"/>
    <w:rsid w:val="000C583D"/>
    <w:rsid w:val="000D16EE"/>
    <w:rsid w:val="000D431C"/>
    <w:rsid w:val="000F29D1"/>
    <w:rsid w:val="001049F3"/>
    <w:rsid w:val="001303CF"/>
    <w:rsid w:val="001345A4"/>
    <w:rsid w:val="001376D7"/>
    <w:rsid w:val="001514D5"/>
    <w:rsid w:val="001532E6"/>
    <w:rsid w:val="00166E22"/>
    <w:rsid w:val="001802AF"/>
    <w:rsid w:val="001964E6"/>
    <w:rsid w:val="001C2392"/>
    <w:rsid w:val="001C5BF6"/>
    <w:rsid w:val="001C7AF3"/>
    <w:rsid w:val="001C7F9A"/>
    <w:rsid w:val="001E65EB"/>
    <w:rsid w:val="001E697D"/>
    <w:rsid w:val="001F72E6"/>
    <w:rsid w:val="002052BC"/>
    <w:rsid w:val="00210ABE"/>
    <w:rsid w:val="00213F9D"/>
    <w:rsid w:val="00214008"/>
    <w:rsid w:val="00225ED7"/>
    <w:rsid w:val="00233A97"/>
    <w:rsid w:val="00242128"/>
    <w:rsid w:val="002432E5"/>
    <w:rsid w:val="002611A0"/>
    <w:rsid w:val="002662F3"/>
    <w:rsid w:val="00267601"/>
    <w:rsid w:val="00271CD3"/>
    <w:rsid w:val="00271EC3"/>
    <w:rsid w:val="00272AC5"/>
    <w:rsid w:val="002A5308"/>
    <w:rsid w:val="002A75CA"/>
    <w:rsid w:val="002A7C5B"/>
    <w:rsid w:val="002D7D6A"/>
    <w:rsid w:val="002E0B47"/>
    <w:rsid w:val="002E7472"/>
    <w:rsid w:val="0031300B"/>
    <w:rsid w:val="003218A1"/>
    <w:rsid w:val="0032712D"/>
    <w:rsid w:val="0033384C"/>
    <w:rsid w:val="00333CDF"/>
    <w:rsid w:val="00336DCB"/>
    <w:rsid w:val="00346764"/>
    <w:rsid w:val="00351AF5"/>
    <w:rsid w:val="00383330"/>
    <w:rsid w:val="00395361"/>
    <w:rsid w:val="00396080"/>
    <w:rsid w:val="003A31F2"/>
    <w:rsid w:val="003A66CE"/>
    <w:rsid w:val="003B3744"/>
    <w:rsid w:val="003B6C16"/>
    <w:rsid w:val="003C36BB"/>
    <w:rsid w:val="003C7F77"/>
    <w:rsid w:val="003E20AE"/>
    <w:rsid w:val="00402BE7"/>
    <w:rsid w:val="004032DA"/>
    <w:rsid w:val="00420993"/>
    <w:rsid w:val="00431658"/>
    <w:rsid w:val="00442519"/>
    <w:rsid w:val="00453135"/>
    <w:rsid w:val="00455075"/>
    <w:rsid w:val="00467D0A"/>
    <w:rsid w:val="00474054"/>
    <w:rsid w:val="00496E67"/>
    <w:rsid w:val="004C5A4E"/>
    <w:rsid w:val="004E3CBC"/>
    <w:rsid w:val="004E6031"/>
    <w:rsid w:val="0050301E"/>
    <w:rsid w:val="005555B5"/>
    <w:rsid w:val="005571C8"/>
    <w:rsid w:val="005B2188"/>
    <w:rsid w:val="005C7669"/>
    <w:rsid w:val="005E367B"/>
    <w:rsid w:val="00601560"/>
    <w:rsid w:val="00605331"/>
    <w:rsid w:val="00610EB8"/>
    <w:rsid w:val="0061263D"/>
    <w:rsid w:val="00614078"/>
    <w:rsid w:val="00620FCA"/>
    <w:rsid w:val="00622168"/>
    <w:rsid w:val="00622AB5"/>
    <w:rsid w:val="006308EE"/>
    <w:rsid w:val="006400BF"/>
    <w:rsid w:val="0064058E"/>
    <w:rsid w:val="00640598"/>
    <w:rsid w:val="00656EA1"/>
    <w:rsid w:val="0066352C"/>
    <w:rsid w:val="0067519E"/>
    <w:rsid w:val="0068687B"/>
    <w:rsid w:val="00697C63"/>
    <w:rsid w:val="006A5CE0"/>
    <w:rsid w:val="006B2369"/>
    <w:rsid w:val="006B440D"/>
    <w:rsid w:val="006B584E"/>
    <w:rsid w:val="006C3AFF"/>
    <w:rsid w:val="006D67D0"/>
    <w:rsid w:val="006E0E20"/>
    <w:rsid w:val="006E3650"/>
    <w:rsid w:val="00742FFA"/>
    <w:rsid w:val="007653F5"/>
    <w:rsid w:val="00777032"/>
    <w:rsid w:val="00777D2F"/>
    <w:rsid w:val="007A1A32"/>
    <w:rsid w:val="007A349A"/>
    <w:rsid w:val="007B06FB"/>
    <w:rsid w:val="007B3473"/>
    <w:rsid w:val="007C6F24"/>
    <w:rsid w:val="007D426C"/>
    <w:rsid w:val="007E0295"/>
    <w:rsid w:val="008021E3"/>
    <w:rsid w:val="00821563"/>
    <w:rsid w:val="00822FF3"/>
    <w:rsid w:val="00831443"/>
    <w:rsid w:val="00845127"/>
    <w:rsid w:val="00850A02"/>
    <w:rsid w:val="008538E4"/>
    <w:rsid w:val="008662C6"/>
    <w:rsid w:val="008727EA"/>
    <w:rsid w:val="0087534C"/>
    <w:rsid w:val="0087565A"/>
    <w:rsid w:val="00881A29"/>
    <w:rsid w:val="008A6231"/>
    <w:rsid w:val="008C60DC"/>
    <w:rsid w:val="008C7D58"/>
    <w:rsid w:val="008F44BE"/>
    <w:rsid w:val="00916165"/>
    <w:rsid w:val="0091726F"/>
    <w:rsid w:val="00953E27"/>
    <w:rsid w:val="009546EB"/>
    <w:rsid w:val="00963FE7"/>
    <w:rsid w:val="00966FF1"/>
    <w:rsid w:val="00974DDD"/>
    <w:rsid w:val="009842AE"/>
    <w:rsid w:val="0099197F"/>
    <w:rsid w:val="009A3C00"/>
    <w:rsid w:val="009A7054"/>
    <w:rsid w:val="009B1971"/>
    <w:rsid w:val="009B6F24"/>
    <w:rsid w:val="009C0451"/>
    <w:rsid w:val="009D427D"/>
    <w:rsid w:val="009E109D"/>
    <w:rsid w:val="009F08E8"/>
    <w:rsid w:val="009F6C91"/>
    <w:rsid w:val="00A104E6"/>
    <w:rsid w:val="00A2384F"/>
    <w:rsid w:val="00A26792"/>
    <w:rsid w:val="00A42235"/>
    <w:rsid w:val="00A4797D"/>
    <w:rsid w:val="00A85BC2"/>
    <w:rsid w:val="00AA07C1"/>
    <w:rsid w:val="00AA5A54"/>
    <w:rsid w:val="00AB2808"/>
    <w:rsid w:val="00AC206A"/>
    <w:rsid w:val="00AC3D81"/>
    <w:rsid w:val="00AF2DD9"/>
    <w:rsid w:val="00B05596"/>
    <w:rsid w:val="00B15A0C"/>
    <w:rsid w:val="00B34E4A"/>
    <w:rsid w:val="00B365EA"/>
    <w:rsid w:val="00B3738D"/>
    <w:rsid w:val="00B37C64"/>
    <w:rsid w:val="00B37D68"/>
    <w:rsid w:val="00B417D8"/>
    <w:rsid w:val="00B4385C"/>
    <w:rsid w:val="00B46C9E"/>
    <w:rsid w:val="00B55B2A"/>
    <w:rsid w:val="00B56160"/>
    <w:rsid w:val="00B6080F"/>
    <w:rsid w:val="00B7278F"/>
    <w:rsid w:val="00B84CD5"/>
    <w:rsid w:val="00BB5310"/>
    <w:rsid w:val="00BE0737"/>
    <w:rsid w:val="00BE119C"/>
    <w:rsid w:val="00BE1BAF"/>
    <w:rsid w:val="00BF1833"/>
    <w:rsid w:val="00C00388"/>
    <w:rsid w:val="00C0203B"/>
    <w:rsid w:val="00C03720"/>
    <w:rsid w:val="00C061DF"/>
    <w:rsid w:val="00C205C5"/>
    <w:rsid w:val="00C23AB1"/>
    <w:rsid w:val="00C36F63"/>
    <w:rsid w:val="00C419AD"/>
    <w:rsid w:val="00C459A5"/>
    <w:rsid w:val="00C559B5"/>
    <w:rsid w:val="00C61DCD"/>
    <w:rsid w:val="00C61EB2"/>
    <w:rsid w:val="00C917E1"/>
    <w:rsid w:val="00C92F6F"/>
    <w:rsid w:val="00CA6CA5"/>
    <w:rsid w:val="00CB0FA0"/>
    <w:rsid w:val="00CB2668"/>
    <w:rsid w:val="00CD39EC"/>
    <w:rsid w:val="00CE467D"/>
    <w:rsid w:val="00D07037"/>
    <w:rsid w:val="00D275F1"/>
    <w:rsid w:val="00D3294A"/>
    <w:rsid w:val="00D56DD9"/>
    <w:rsid w:val="00D713D7"/>
    <w:rsid w:val="00D7381A"/>
    <w:rsid w:val="00D776DC"/>
    <w:rsid w:val="00D84465"/>
    <w:rsid w:val="00DA5FC7"/>
    <w:rsid w:val="00DA645F"/>
    <w:rsid w:val="00DA6FAE"/>
    <w:rsid w:val="00DB2DC7"/>
    <w:rsid w:val="00DC0AD1"/>
    <w:rsid w:val="00DD244D"/>
    <w:rsid w:val="00DE162B"/>
    <w:rsid w:val="00DF256D"/>
    <w:rsid w:val="00DF351E"/>
    <w:rsid w:val="00DF4AA8"/>
    <w:rsid w:val="00DF6079"/>
    <w:rsid w:val="00E00C53"/>
    <w:rsid w:val="00E112EE"/>
    <w:rsid w:val="00E21E8D"/>
    <w:rsid w:val="00E27621"/>
    <w:rsid w:val="00E62DE1"/>
    <w:rsid w:val="00E73292"/>
    <w:rsid w:val="00E92F1F"/>
    <w:rsid w:val="00E94002"/>
    <w:rsid w:val="00EA494E"/>
    <w:rsid w:val="00EE3682"/>
    <w:rsid w:val="00EE3835"/>
    <w:rsid w:val="00EE561B"/>
    <w:rsid w:val="00EF045A"/>
    <w:rsid w:val="00EF2D8A"/>
    <w:rsid w:val="00F03622"/>
    <w:rsid w:val="00F10F06"/>
    <w:rsid w:val="00F36969"/>
    <w:rsid w:val="00F45649"/>
    <w:rsid w:val="00F554A9"/>
    <w:rsid w:val="00F56927"/>
    <w:rsid w:val="00F8209D"/>
    <w:rsid w:val="00F97F4E"/>
    <w:rsid w:val="00FD0220"/>
    <w:rsid w:val="00FF0DC0"/>
    <w:rsid w:val="00FF23ED"/>
    <w:rsid w:val="00FF2919"/>
  </w:rsids>
  <m:mathPr>
    <m:mathFont m:val="Cambria Math"/>
    <m:brkBin m:val="before"/>
    <m:brkBinSub m:val="--"/>
    <m:smallFrac m:val="0"/>
    <m:dispDef m:val="0"/>
    <m:lMargin m:val="0"/>
    <m:rMargin m:val="0"/>
    <m:defJc m:val="centerGroup"/>
    <m:wrapRight/>
    <m:intLim m:val="subSup"/>
    <m:naryLim m:val="subSup"/>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oNotEmbedSmartTags/>
  <w:decimalSymbol w:val="."/>
  <w:listSeparator w:val=","/>
  <w14:docId w14:val="094ADAD0"/>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szCs w:val="24"/>
        <w:lang w:val="en-AU" w:eastAsia="en-US" w:bidi="ar-SA"/>
      </w:rPr>
    </w:rPrDefault>
    <w:pPrDefault/>
  </w:docDefaults>
  <w:latentStyles w:defLockedState="0" w:defUIPriority="0" w:defSemiHidden="0" w:defUnhideWhenUsed="0" w:defQFormat="0" w:count="276">
    <w:lsdException w:name="toc 1" w:uiPriority="39"/>
    <w:lsdException w:name="toc 2" w:uiPriority="39"/>
    <w:lsdException w:name="Normal (Web)" w:uiPriority="99"/>
    <w:lsdException w:name="HTML Cite" w:uiPriority="99"/>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7522B"/>
    <w:pPr>
      <w:widowControl w:val="0"/>
      <w:spacing w:line="312" w:lineRule="auto"/>
    </w:pPr>
    <w:rPr>
      <w:rFonts w:ascii="Verdana" w:hAnsi="Verdana"/>
      <w:sz w:val="18"/>
      <w:lang w:val="en-GB"/>
    </w:rPr>
  </w:style>
  <w:style w:type="paragraph" w:styleId="Heading1">
    <w:name w:val="heading 1"/>
    <w:basedOn w:val="Normal"/>
    <w:next w:val="Normal"/>
    <w:qFormat/>
    <w:rsid w:val="008E41D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8E41D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8E41D3"/>
    <w:pPr>
      <w:keepNext/>
      <w:spacing w:before="240" w:after="6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871E1C"/>
    <w:pPr>
      <w:tabs>
        <w:tab w:val="center" w:pos="4320"/>
        <w:tab w:val="right" w:pos="8640"/>
      </w:tabs>
    </w:pPr>
    <w:rPr>
      <w:sz w:val="14"/>
    </w:rPr>
  </w:style>
  <w:style w:type="paragraph" w:styleId="Footer">
    <w:name w:val="footer"/>
    <w:basedOn w:val="Normal"/>
    <w:link w:val="FooterChar"/>
    <w:rsid w:val="006B41B7"/>
    <w:pPr>
      <w:tabs>
        <w:tab w:val="center" w:pos="4320"/>
        <w:tab w:val="right" w:pos="8640"/>
      </w:tabs>
    </w:pPr>
  </w:style>
  <w:style w:type="character" w:styleId="PageNumber">
    <w:name w:val="page number"/>
    <w:basedOn w:val="DefaultParagraphFont"/>
    <w:rsid w:val="006B41B7"/>
  </w:style>
  <w:style w:type="paragraph" w:customStyle="1" w:styleId="Headertitle">
    <w:name w:val="Headertitle"/>
    <w:basedOn w:val="Normal"/>
    <w:next w:val="Header"/>
    <w:link w:val="HeadertitleChar"/>
    <w:rsid w:val="00B7379C"/>
    <w:rPr>
      <w:b/>
      <w:smallCaps/>
      <w:color w:val="808080"/>
      <w:spacing w:val="10"/>
      <w:sz w:val="14"/>
    </w:rPr>
  </w:style>
  <w:style w:type="character" w:customStyle="1" w:styleId="HeadertitleChar">
    <w:name w:val="Headertitle Char"/>
    <w:link w:val="Headertitle"/>
    <w:rsid w:val="0017250B"/>
    <w:rPr>
      <w:rFonts w:ascii="Verdana" w:hAnsi="Verdana"/>
      <w:b/>
      <w:smallCaps/>
      <w:color w:val="808080"/>
      <w:spacing w:val="10"/>
      <w:sz w:val="14"/>
      <w:szCs w:val="24"/>
      <w:lang w:val="en-GB" w:eastAsia="en-US" w:bidi="ar-SA"/>
    </w:rPr>
  </w:style>
  <w:style w:type="character" w:styleId="Hyperlink">
    <w:name w:val="Hyperlink"/>
    <w:rsid w:val="00871E1C"/>
    <w:rPr>
      <w:color w:val="0000FF"/>
      <w:u w:val="single"/>
    </w:rPr>
  </w:style>
  <w:style w:type="paragraph" w:customStyle="1" w:styleId="Terenatitle1">
    <w:name w:val="Terenatitle1"/>
    <w:basedOn w:val="Normal"/>
    <w:next w:val="Normal"/>
    <w:rsid w:val="00871E1C"/>
    <w:rPr>
      <w:b/>
    </w:rPr>
  </w:style>
  <w:style w:type="paragraph" w:styleId="NormalWeb">
    <w:name w:val="Normal (Web)"/>
    <w:basedOn w:val="Normal"/>
    <w:uiPriority w:val="99"/>
    <w:rsid w:val="00C627E6"/>
    <w:pPr>
      <w:widowControl/>
      <w:spacing w:before="100" w:beforeAutospacing="1" w:after="100" w:afterAutospacing="1" w:line="240" w:lineRule="auto"/>
    </w:pPr>
    <w:rPr>
      <w:rFonts w:ascii="Times New Roman" w:hAnsi="Times New Roman"/>
      <w:sz w:val="24"/>
      <w:lang w:val="en-US"/>
    </w:rPr>
  </w:style>
  <w:style w:type="table" w:styleId="TableGrid">
    <w:name w:val="Table Grid"/>
    <w:basedOn w:val="TableNormal"/>
    <w:rsid w:val="00C627E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ocTitle">
    <w:name w:val="DocTitle"/>
    <w:basedOn w:val="Normal"/>
    <w:rsid w:val="00C627E6"/>
    <w:pPr>
      <w:widowControl/>
      <w:tabs>
        <w:tab w:val="left" w:pos="431"/>
        <w:tab w:val="left" w:pos="573"/>
      </w:tabs>
      <w:suppressAutoHyphens/>
      <w:spacing w:before="40" w:after="40" w:line="240" w:lineRule="atLeast"/>
      <w:jc w:val="center"/>
    </w:pPr>
    <w:rPr>
      <w:rFonts w:ascii="Arial" w:hAnsi="Arial"/>
      <w:b/>
      <w:smallCaps/>
      <w:color w:val="808080"/>
      <w:spacing w:val="80"/>
      <w:sz w:val="44"/>
      <w:szCs w:val="20"/>
      <w:lang w:eastAsia="fr-FR"/>
    </w:rPr>
  </w:style>
  <w:style w:type="paragraph" w:customStyle="1" w:styleId="DocSubTitle">
    <w:name w:val="DocSubTitle"/>
    <w:basedOn w:val="DocTitle"/>
    <w:next w:val="BodyText"/>
    <w:rsid w:val="00C627E6"/>
    <w:rPr>
      <w:sz w:val="24"/>
    </w:rPr>
  </w:style>
  <w:style w:type="paragraph" w:styleId="BodyText">
    <w:name w:val="Body Text"/>
    <w:basedOn w:val="Normal"/>
    <w:rsid w:val="00C627E6"/>
    <w:pPr>
      <w:widowControl/>
      <w:spacing w:after="120" w:line="240" w:lineRule="auto"/>
    </w:pPr>
    <w:rPr>
      <w:rFonts w:ascii="Times New Roman" w:hAnsi="Times New Roman"/>
      <w:sz w:val="24"/>
    </w:rPr>
  </w:style>
  <w:style w:type="paragraph" w:customStyle="1" w:styleId="insertreferencetext">
    <w:name w:val="insert reference text"/>
    <w:basedOn w:val="Headertitle"/>
    <w:rsid w:val="003C49E4"/>
  </w:style>
  <w:style w:type="paragraph" w:customStyle="1" w:styleId="Terenasecond">
    <w:name w:val="Terenasecond"/>
    <w:basedOn w:val="NormalIndent"/>
    <w:rsid w:val="00EC611E"/>
    <w:rPr>
      <w:b/>
      <w:szCs w:val="18"/>
    </w:rPr>
  </w:style>
  <w:style w:type="paragraph" w:styleId="NormalIndent">
    <w:name w:val="Normal Indent"/>
    <w:basedOn w:val="Normal"/>
    <w:rsid w:val="00EC611E"/>
    <w:pPr>
      <w:ind w:left="720"/>
    </w:pPr>
  </w:style>
  <w:style w:type="paragraph" w:styleId="TOC1">
    <w:name w:val="toc 1"/>
    <w:basedOn w:val="Normal"/>
    <w:next w:val="Normal"/>
    <w:autoRedefine/>
    <w:uiPriority w:val="39"/>
    <w:rsid w:val="00EC611E"/>
  </w:style>
  <w:style w:type="paragraph" w:styleId="TOC2">
    <w:name w:val="toc 2"/>
    <w:basedOn w:val="Normal"/>
    <w:next w:val="Normal"/>
    <w:autoRedefine/>
    <w:uiPriority w:val="39"/>
    <w:rsid w:val="008E41D3"/>
    <w:pPr>
      <w:ind w:left="180"/>
    </w:pPr>
  </w:style>
  <w:style w:type="paragraph" w:styleId="TOC3">
    <w:name w:val="toc 3"/>
    <w:basedOn w:val="Normal"/>
    <w:next w:val="Normal"/>
    <w:autoRedefine/>
    <w:uiPriority w:val="39"/>
    <w:unhideWhenUsed/>
    <w:rsid w:val="00911154"/>
    <w:pPr>
      <w:widowControl/>
      <w:spacing w:after="100" w:line="240" w:lineRule="auto"/>
      <w:ind w:left="480"/>
    </w:pPr>
    <w:rPr>
      <w:rFonts w:ascii="Cambria" w:hAnsi="Cambria"/>
      <w:sz w:val="24"/>
      <w:lang w:val="en-US"/>
    </w:rPr>
  </w:style>
  <w:style w:type="paragraph" w:styleId="TOC4">
    <w:name w:val="toc 4"/>
    <w:basedOn w:val="Normal"/>
    <w:next w:val="Normal"/>
    <w:autoRedefine/>
    <w:uiPriority w:val="39"/>
    <w:unhideWhenUsed/>
    <w:rsid w:val="00911154"/>
    <w:pPr>
      <w:widowControl/>
      <w:spacing w:after="100" w:line="240" w:lineRule="auto"/>
      <w:ind w:left="720"/>
    </w:pPr>
    <w:rPr>
      <w:rFonts w:ascii="Cambria" w:hAnsi="Cambria"/>
      <w:sz w:val="24"/>
      <w:lang w:val="en-US"/>
    </w:rPr>
  </w:style>
  <w:style w:type="paragraph" w:styleId="TOC5">
    <w:name w:val="toc 5"/>
    <w:basedOn w:val="Normal"/>
    <w:next w:val="Normal"/>
    <w:autoRedefine/>
    <w:uiPriority w:val="39"/>
    <w:unhideWhenUsed/>
    <w:rsid w:val="00911154"/>
    <w:pPr>
      <w:widowControl/>
      <w:spacing w:after="100" w:line="240" w:lineRule="auto"/>
      <w:ind w:left="960"/>
    </w:pPr>
    <w:rPr>
      <w:rFonts w:ascii="Cambria" w:hAnsi="Cambria"/>
      <w:sz w:val="24"/>
      <w:lang w:val="en-US"/>
    </w:rPr>
  </w:style>
  <w:style w:type="paragraph" w:styleId="TOC6">
    <w:name w:val="toc 6"/>
    <w:basedOn w:val="Normal"/>
    <w:next w:val="Normal"/>
    <w:autoRedefine/>
    <w:uiPriority w:val="39"/>
    <w:unhideWhenUsed/>
    <w:rsid w:val="00911154"/>
    <w:pPr>
      <w:widowControl/>
      <w:spacing w:after="100" w:line="240" w:lineRule="auto"/>
      <w:ind w:left="1200"/>
    </w:pPr>
    <w:rPr>
      <w:rFonts w:ascii="Cambria" w:hAnsi="Cambria"/>
      <w:sz w:val="24"/>
      <w:lang w:val="en-US"/>
    </w:rPr>
  </w:style>
  <w:style w:type="paragraph" w:styleId="TOC7">
    <w:name w:val="toc 7"/>
    <w:basedOn w:val="Normal"/>
    <w:next w:val="Normal"/>
    <w:autoRedefine/>
    <w:uiPriority w:val="39"/>
    <w:unhideWhenUsed/>
    <w:rsid w:val="00911154"/>
    <w:pPr>
      <w:widowControl/>
      <w:spacing w:after="100" w:line="240" w:lineRule="auto"/>
      <w:ind w:left="1440"/>
    </w:pPr>
    <w:rPr>
      <w:rFonts w:ascii="Cambria" w:hAnsi="Cambria"/>
      <w:sz w:val="24"/>
      <w:lang w:val="en-US"/>
    </w:rPr>
  </w:style>
  <w:style w:type="paragraph" w:styleId="TOC8">
    <w:name w:val="toc 8"/>
    <w:basedOn w:val="Normal"/>
    <w:next w:val="Normal"/>
    <w:autoRedefine/>
    <w:uiPriority w:val="39"/>
    <w:unhideWhenUsed/>
    <w:rsid w:val="00911154"/>
    <w:pPr>
      <w:widowControl/>
      <w:spacing w:after="100" w:line="240" w:lineRule="auto"/>
      <w:ind w:left="1680"/>
    </w:pPr>
    <w:rPr>
      <w:rFonts w:ascii="Cambria" w:hAnsi="Cambria"/>
      <w:sz w:val="24"/>
      <w:lang w:val="en-US"/>
    </w:rPr>
  </w:style>
  <w:style w:type="paragraph" w:styleId="TOC9">
    <w:name w:val="toc 9"/>
    <w:basedOn w:val="Normal"/>
    <w:next w:val="Normal"/>
    <w:autoRedefine/>
    <w:uiPriority w:val="39"/>
    <w:unhideWhenUsed/>
    <w:rsid w:val="00911154"/>
    <w:pPr>
      <w:widowControl/>
      <w:spacing w:after="100" w:line="240" w:lineRule="auto"/>
      <w:ind w:left="1920"/>
    </w:pPr>
    <w:rPr>
      <w:rFonts w:ascii="Cambria" w:hAnsi="Cambria"/>
      <w:sz w:val="24"/>
      <w:lang w:val="en-US"/>
    </w:rPr>
  </w:style>
  <w:style w:type="paragraph" w:customStyle="1" w:styleId="Style-1">
    <w:name w:val="Style-1"/>
    <w:rsid w:val="00C92F6F"/>
  </w:style>
  <w:style w:type="paragraph" w:customStyle="1" w:styleId="Style-2">
    <w:name w:val="Style-2"/>
    <w:rsid w:val="00C92F6F"/>
  </w:style>
  <w:style w:type="paragraph" w:customStyle="1" w:styleId="Style-3">
    <w:name w:val="Style-3"/>
    <w:rsid w:val="00C92F6F"/>
  </w:style>
  <w:style w:type="paragraph" w:customStyle="1" w:styleId="Style-4">
    <w:name w:val="Style-4"/>
    <w:rsid w:val="00C92F6F"/>
  </w:style>
  <w:style w:type="paragraph" w:customStyle="1" w:styleId="Style-5">
    <w:name w:val="Style-5"/>
    <w:rsid w:val="00C92F6F"/>
  </w:style>
  <w:style w:type="paragraph" w:customStyle="1" w:styleId="Style-6">
    <w:name w:val="Style-6"/>
    <w:rsid w:val="00C92F6F"/>
  </w:style>
  <w:style w:type="character" w:customStyle="1" w:styleId="HeaderChar">
    <w:name w:val="Header Char"/>
    <w:link w:val="Header"/>
    <w:rsid w:val="00C92F6F"/>
    <w:rPr>
      <w:rFonts w:ascii="Verdana" w:hAnsi="Verdana"/>
      <w:sz w:val="14"/>
      <w:lang w:val="en-GB"/>
    </w:rPr>
  </w:style>
  <w:style w:type="character" w:customStyle="1" w:styleId="FooterChar">
    <w:name w:val="Footer Char"/>
    <w:link w:val="Footer"/>
    <w:rsid w:val="00C92F6F"/>
    <w:rPr>
      <w:rFonts w:ascii="Verdana" w:hAnsi="Verdana"/>
      <w:sz w:val="18"/>
      <w:lang w:val="en-GB"/>
    </w:rPr>
  </w:style>
  <w:style w:type="character" w:styleId="HTMLCite">
    <w:name w:val="HTML Cite"/>
    <w:uiPriority w:val="99"/>
    <w:rsid w:val="00C61EB2"/>
    <w:rPr>
      <w:i/>
    </w:rPr>
  </w:style>
  <w:style w:type="character" w:styleId="FollowedHyperlink">
    <w:name w:val="FollowedHyperlink"/>
    <w:rsid w:val="006308EE"/>
    <w:rPr>
      <w:color w:val="800080"/>
      <w:u w:val="single"/>
    </w:rPr>
  </w:style>
  <w:style w:type="paragraph" w:styleId="BalloonText">
    <w:name w:val="Balloon Text"/>
    <w:basedOn w:val="Normal"/>
    <w:link w:val="BalloonTextChar"/>
    <w:rsid w:val="00B3738D"/>
    <w:pPr>
      <w:spacing w:line="240" w:lineRule="auto"/>
    </w:pPr>
    <w:rPr>
      <w:rFonts w:ascii="Lucida Grande" w:hAnsi="Lucida Grande" w:cs="Lucida Grande"/>
      <w:szCs w:val="18"/>
    </w:rPr>
  </w:style>
  <w:style w:type="character" w:customStyle="1" w:styleId="BalloonTextChar">
    <w:name w:val="Balloon Text Char"/>
    <w:link w:val="BalloonText"/>
    <w:rsid w:val="00B3738D"/>
    <w:rPr>
      <w:rFonts w:ascii="Lucida Grande" w:hAnsi="Lucida Grande" w:cs="Lucida Grande"/>
      <w:sz w:val="18"/>
      <w:szCs w:val="18"/>
      <w:lang w:val="en-GB"/>
    </w:rPr>
  </w:style>
  <w:style w:type="paragraph" w:styleId="ListParagraph">
    <w:name w:val="List Paragraph"/>
    <w:basedOn w:val="Normal"/>
    <w:rsid w:val="00C23AB1"/>
    <w:pPr>
      <w:ind w:left="720"/>
      <w:contextualSpacing/>
    </w:pPr>
  </w:style>
  <w:style w:type="paragraph" w:customStyle="1" w:styleId="normal0">
    <w:name w:val="normal"/>
    <w:rsid w:val="003B3744"/>
    <w:pPr>
      <w:spacing w:line="276" w:lineRule="auto"/>
    </w:pPr>
    <w:rPr>
      <w:rFonts w:ascii="Arial" w:eastAsia="Arial" w:hAnsi="Arial" w:cs="Arial"/>
      <w:color w:val="000000"/>
      <w:sz w:val="22"/>
      <w:lang w:eastAsia="ja-JP"/>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szCs w:val="24"/>
        <w:lang w:val="en-AU" w:eastAsia="en-US" w:bidi="ar-SA"/>
      </w:rPr>
    </w:rPrDefault>
    <w:pPrDefault/>
  </w:docDefaults>
  <w:latentStyles w:defLockedState="0" w:defUIPriority="0" w:defSemiHidden="0" w:defUnhideWhenUsed="0" w:defQFormat="0" w:count="276">
    <w:lsdException w:name="toc 1" w:uiPriority="39"/>
    <w:lsdException w:name="toc 2" w:uiPriority="39"/>
    <w:lsdException w:name="Normal (Web)" w:uiPriority="99"/>
    <w:lsdException w:name="HTML Cite" w:uiPriority="99"/>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7522B"/>
    <w:pPr>
      <w:widowControl w:val="0"/>
      <w:spacing w:line="312" w:lineRule="auto"/>
    </w:pPr>
    <w:rPr>
      <w:rFonts w:ascii="Verdana" w:hAnsi="Verdana"/>
      <w:sz w:val="18"/>
      <w:lang w:val="en-GB"/>
    </w:rPr>
  </w:style>
  <w:style w:type="paragraph" w:styleId="Heading1">
    <w:name w:val="heading 1"/>
    <w:basedOn w:val="Normal"/>
    <w:next w:val="Normal"/>
    <w:qFormat/>
    <w:rsid w:val="008E41D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8E41D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8E41D3"/>
    <w:pPr>
      <w:keepNext/>
      <w:spacing w:before="240" w:after="6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871E1C"/>
    <w:pPr>
      <w:tabs>
        <w:tab w:val="center" w:pos="4320"/>
        <w:tab w:val="right" w:pos="8640"/>
      </w:tabs>
    </w:pPr>
    <w:rPr>
      <w:sz w:val="14"/>
    </w:rPr>
  </w:style>
  <w:style w:type="paragraph" w:styleId="Footer">
    <w:name w:val="footer"/>
    <w:basedOn w:val="Normal"/>
    <w:link w:val="FooterChar"/>
    <w:rsid w:val="006B41B7"/>
    <w:pPr>
      <w:tabs>
        <w:tab w:val="center" w:pos="4320"/>
        <w:tab w:val="right" w:pos="8640"/>
      </w:tabs>
    </w:pPr>
  </w:style>
  <w:style w:type="character" w:styleId="PageNumber">
    <w:name w:val="page number"/>
    <w:basedOn w:val="DefaultParagraphFont"/>
    <w:rsid w:val="006B41B7"/>
  </w:style>
  <w:style w:type="paragraph" w:customStyle="1" w:styleId="Headertitle">
    <w:name w:val="Headertitle"/>
    <w:basedOn w:val="Normal"/>
    <w:next w:val="Header"/>
    <w:link w:val="HeadertitleChar"/>
    <w:rsid w:val="00B7379C"/>
    <w:rPr>
      <w:b/>
      <w:smallCaps/>
      <w:color w:val="808080"/>
      <w:spacing w:val="10"/>
      <w:sz w:val="14"/>
    </w:rPr>
  </w:style>
  <w:style w:type="character" w:customStyle="1" w:styleId="HeadertitleChar">
    <w:name w:val="Headertitle Char"/>
    <w:link w:val="Headertitle"/>
    <w:rsid w:val="0017250B"/>
    <w:rPr>
      <w:rFonts w:ascii="Verdana" w:hAnsi="Verdana"/>
      <w:b/>
      <w:smallCaps/>
      <w:color w:val="808080"/>
      <w:spacing w:val="10"/>
      <w:sz w:val="14"/>
      <w:szCs w:val="24"/>
      <w:lang w:val="en-GB" w:eastAsia="en-US" w:bidi="ar-SA"/>
    </w:rPr>
  </w:style>
  <w:style w:type="character" w:styleId="Hyperlink">
    <w:name w:val="Hyperlink"/>
    <w:rsid w:val="00871E1C"/>
    <w:rPr>
      <w:color w:val="0000FF"/>
      <w:u w:val="single"/>
    </w:rPr>
  </w:style>
  <w:style w:type="paragraph" w:customStyle="1" w:styleId="Terenatitle1">
    <w:name w:val="Terenatitle1"/>
    <w:basedOn w:val="Normal"/>
    <w:next w:val="Normal"/>
    <w:rsid w:val="00871E1C"/>
    <w:rPr>
      <w:b/>
    </w:rPr>
  </w:style>
  <w:style w:type="paragraph" w:styleId="NormalWeb">
    <w:name w:val="Normal (Web)"/>
    <w:basedOn w:val="Normal"/>
    <w:uiPriority w:val="99"/>
    <w:rsid w:val="00C627E6"/>
    <w:pPr>
      <w:widowControl/>
      <w:spacing w:before="100" w:beforeAutospacing="1" w:after="100" w:afterAutospacing="1" w:line="240" w:lineRule="auto"/>
    </w:pPr>
    <w:rPr>
      <w:rFonts w:ascii="Times New Roman" w:hAnsi="Times New Roman"/>
      <w:sz w:val="24"/>
      <w:lang w:val="en-US"/>
    </w:rPr>
  </w:style>
  <w:style w:type="table" w:styleId="TableGrid">
    <w:name w:val="Table Grid"/>
    <w:basedOn w:val="TableNormal"/>
    <w:rsid w:val="00C627E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ocTitle">
    <w:name w:val="DocTitle"/>
    <w:basedOn w:val="Normal"/>
    <w:rsid w:val="00C627E6"/>
    <w:pPr>
      <w:widowControl/>
      <w:tabs>
        <w:tab w:val="left" w:pos="431"/>
        <w:tab w:val="left" w:pos="573"/>
      </w:tabs>
      <w:suppressAutoHyphens/>
      <w:spacing w:before="40" w:after="40" w:line="240" w:lineRule="atLeast"/>
      <w:jc w:val="center"/>
    </w:pPr>
    <w:rPr>
      <w:rFonts w:ascii="Arial" w:hAnsi="Arial"/>
      <w:b/>
      <w:smallCaps/>
      <w:color w:val="808080"/>
      <w:spacing w:val="80"/>
      <w:sz w:val="44"/>
      <w:szCs w:val="20"/>
      <w:lang w:eastAsia="fr-FR"/>
    </w:rPr>
  </w:style>
  <w:style w:type="paragraph" w:customStyle="1" w:styleId="DocSubTitle">
    <w:name w:val="DocSubTitle"/>
    <w:basedOn w:val="DocTitle"/>
    <w:next w:val="BodyText"/>
    <w:rsid w:val="00C627E6"/>
    <w:rPr>
      <w:sz w:val="24"/>
    </w:rPr>
  </w:style>
  <w:style w:type="paragraph" w:styleId="BodyText">
    <w:name w:val="Body Text"/>
    <w:basedOn w:val="Normal"/>
    <w:rsid w:val="00C627E6"/>
    <w:pPr>
      <w:widowControl/>
      <w:spacing w:after="120" w:line="240" w:lineRule="auto"/>
    </w:pPr>
    <w:rPr>
      <w:rFonts w:ascii="Times New Roman" w:hAnsi="Times New Roman"/>
      <w:sz w:val="24"/>
    </w:rPr>
  </w:style>
  <w:style w:type="paragraph" w:customStyle="1" w:styleId="insertreferencetext">
    <w:name w:val="insert reference text"/>
    <w:basedOn w:val="Headertitle"/>
    <w:rsid w:val="003C49E4"/>
  </w:style>
  <w:style w:type="paragraph" w:customStyle="1" w:styleId="Terenasecond">
    <w:name w:val="Terenasecond"/>
    <w:basedOn w:val="NormalIndent"/>
    <w:rsid w:val="00EC611E"/>
    <w:rPr>
      <w:b/>
      <w:szCs w:val="18"/>
    </w:rPr>
  </w:style>
  <w:style w:type="paragraph" w:styleId="NormalIndent">
    <w:name w:val="Normal Indent"/>
    <w:basedOn w:val="Normal"/>
    <w:rsid w:val="00EC611E"/>
    <w:pPr>
      <w:ind w:left="720"/>
    </w:pPr>
  </w:style>
  <w:style w:type="paragraph" w:styleId="TOC1">
    <w:name w:val="toc 1"/>
    <w:basedOn w:val="Normal"/>
    <w:next w:val="Normal"/>
    <w:autoRedefine/>
    <w:uiPriority w:val="39"/>
    <w:rsid w:val="00EC611E"/>
  </w:style>
  <w:style w:type="paragraph" w:styleId="TOC2">
    <w:name w:val="toc 2"/>
    <w:basedOn w:val="Normal"/>
    <w:next w:val="Normal"/>
    <w:autoRedefine/>
    <w:uiPriority w:val="39"/>
    <w:rsid w:val="008E41D3"/>
    <w:pPr>
      <w:ind w:left="180"/>
    </w:pPr>
  </w:style>
  <w:style w:type="paragraph" w:styleId="TOC3">
    <w:name w:val="toc 3"/>
    <w:basedOn w:val="Normal"/>
    <w:next w:val="Normal"/>
    <w:autoRedefine/>
    <w:uiPriority w:val="39"/>
    <w:unhideWhenUsed/>
    <w:rsid w:val="00911154"/>
    <w:pPr>
      <w:widowControl/>
      <w:spacing w:after="100" w:line="240" w:lineRule="auto"/>
      <w:ind w:left="480"/>
    </w:pPr>
    <w:rPr>
      <w:rFonts w:ascii="Cambria" w:hAnsi="Cambria"/>
      <w:sz w:val="24"/>
      <w:lang w:val="en-US"/>
    </w:rPr>
  </w:style>
  <w:style w:type="paragraph" w:styleId="TOC4">
    <w:name w:val="toc 4"/>
    <w:basedOn w:val="Normal"/>
    <w:next w:val="Normal"/>
    <w:autoRedefine/>
    <w:uiPriority w:val="39"/>
    <w:unhideWhenUsed/>
    <w:rsid w:val="00911154"/>
    <w:pPr>
      <w:widowControl/>
      <w:spacing w:after="100" w:line="240" w:lineRule="auto"/>
      <w:ind w:left="720"/>
    </w:pPr>
    <w:rPr>
      <w:rFonts w:ascii="Cambria" w:hAnsi="Cambria"/>
      <w:sz w:val="24"/>
      <w:lang w:val="en-US"/>
    </w:rPr>
  </w:style>
  <w:style w:type="paragraph" w:styleId="TOC5">
    <w:name w:val="toc 5"/>
    <w:basedOn w:val="Normal"/>
    <w:next w:val="Normal"/>
    <w:autoRedefine/>
    <w:uiPriority w:val="39"/>
    <w:unhideWhenUsed/>
    <w:rsid w:val="00911154"/>
    <w:pPr>
      <w:widowControl/>
      <w:spacing w:after="100" w:line="240" w:lineRule="auto"/>
      <w:ind w:left="960"/>
    </w:pPr>
    <w:rPr>
      <w:rFonts w:ascii="Cambria" w:hAnsi="Cambria"/>
      <w:sz w:val="24"/>
      <w:lang w:val="en-US"/>
    </w:rPr>
  </w:style>
  <w:style w:type="paragraph" w:styleId="TOC6">
    <w:name w:val="toc 6"/>
    <w:basedOn w:val="Normal"/>
    <w:next w:val="Normal"/>
    <w:autoRedefine/>
    <w:uiPriority w:val="39"/>
    <w:unhideWhenUsed/>
    <w:rsid w:val="00911154"/>
    <w:pPr>
      <w:widowControl/>
      <w:spacing w:after="100" w:line="240" w:lineRule="auto"/>
      <w:ind w:left="1200"/>
    </w:pPr>
    <w:rPr>
      <w:rFonts w:ascii="Cambria" w:hAnsi="Cambria"/>
      <w:sz w:val="24"/>
      <w:lang w:val="en-US"/>
    </w:rPr>
  </w:style>
  <w:style w:type="paragraph" w:styleId="TOC7">
    <w:name w:val="toc 7"/>
    <w:basedOn w:val="Normal"/>
    <w:next w:val="Normal"/>
    <w:autoRedefine/>
    <w:uiPriority w:val="39"/>
    <w:unhideWhenUsed/>
    <w:rsid w:val="00911154"/>
    <w:pPr>
      <w:widowControl/>
      <w:spacing w:after="100" w:line="240" w:lineRule="auto"/>
      <w:ind w:left="1440"/>
    </w:pPr>
    <w:rPr>
      <w:rFonts w:ascii="Cambria" w:hAnsi="Cambria"/>
      <w:sz w:val="24"/>
      <w:lang w:val="en-US"/>
    </w:rPr>
  </w:style>
  <w:style w:type="paragraph" w:styleId="TOC8">
    <w:name w:val="toc 8"/>
    <w:basedOn w:val="Normal"/>
    <w:next w:val="Normal"/>
    <w:autoRedefine/>
    <w:uiPriority w:val="39"/>
    <w:unhideWhenUsed/>
    <w:rsid w:val="00911154"/>
    <w:pPr>
      <w:widowControl/>
      <w:spacing w:after="100" w:line="240" w:lineRule="auto"/>
      <w:ind w:left="1680"/>
    </w:pPr>
    <w:rPr>
      <w:rFonts w:ascii="Cambria" w:hAnsi="Cambria"/>
      <w:sz w:val="24"/>
      <w:lang w:val="en-US"/>
    </w:rPr>
  </w:style>
  <w:style w:type="paragraph" w:styleId="TOC9">
    <w:name w:val="toc 9"/>
    <w:basedOn w:val="Normal"/>
    <w:next w:val="Normal"/>
    <w:autoRedefine/>
    <w:uiPriority w:val="39"/>
    <w:unhideWhenUsed/>
    <w:rsid w:val="00911154"/>
    <w:pPr>
      <w:widowControl/>
      <w:spacing w:after="100" w:line="240" w:lineRule="auto"/>
      <w:ind w:left="1920"/>
    </w:pPr>
    <w:rPr>
      <w:rFonts w:ascii="Cambria" w:hAnsi="Cambria"/>
      <w:sz w:val="24"/>
      <w:lang w:val="en-US"/>
    </w:rPr>
  </w:style>
  <w:style w:type="paragraph" w:customStyle="1" w:styleId="Style-1">
    <w:name w:val="Style-1"/>
    <w:rsid w:val="00C92F6F"/>
  </w:style>
  <w:style w:type="paragraph" w:customStyle="1" w:styleId="Style-2">
    <w:name w:val="Style-2"/>
    <w:rsid w:val="00C92F6F"/>
  </w:style>
  <w:style w:type="paragraph" w:customStyle="1" w:styleId="Style-3">
    <w:name w:val="Style-3"/>
    <w:rsid w:val="00C92F6F"/>
  </w:style>
  <w:style w:type="paragraph" w:customStyle="1" w:styleId="Style-4">
    <w:name w:val="Style-4"/>
    <w:rsid w:val="00C92F6F"/>
  </w:style>
  <w:style w:type="paragraph" w:customStyle="1" w:styleId="Style-5">
    <w:name w:val="Style-5"/>
    <w:rsid w:val="00C92F6F"/>
  </w:style>
  <w:style w:type="paragraph" w:customStyle="1" w:styleId="Style-6">
    <w:name w:val="Style-6"/>
    <w:rsid w:val="00C92F6F"/>
  </w:style>
  <w:style w:type="character" w:customStyle="1" w:styleId="HeaderChar">
    <w:name w:val="Header Char"/>
    <w:link w:val="Header"/>
    <w:rsid w:val="00C92F6F"/>
    <w:rPr>
      <w:rFonts w:ascii="Verdana" w:hAnsi="Verdana"/>
      <w:sz w:val="14"/>
      <w:lang w:val="en-GB"/>
    </w:rPr>
  </w:style>
  <w:style w:type="character" w:customStyle="1" w:styleId="FooterChar">
    <w:name w:val="Footer Char"/>
    <w:link w:val="Footer"/>
    <w:rsid w:val="00C92F6F"/>
    <w:rPr>
      <w:rFonts w:ascii="Verdana" w:hAnsi="Verdana"/>
      <w:sz w:val="18"/>
      <w:lang w:val="en-GB"/>
    </w:rPr>
  </w:style>
  <w:style w:type="character" w:styleId="HTMLCite">
    <w:name w:val="HTML Cite"/>
    <w:uiPriority w:val="99"/>
    <w:rsid w:val="00C61EB2"/>
    <w:rPr>
      <w:i/>
    </w:rPr>
  </w:style>
  <w:style w:type="character" w:styleId="FollowedHyperlink">
    <w:name w:val="FollowedHyperlink"/>
    <w:rsid w:val="006308EE"/>
    <w:rPr>
      <w:color w:val="800080"/>
      <w:u w:val="single"/>
    </w:rPr>
  </w:style>
  <w:style w:type="paragraph" w:styleId="BalloonText">
    <w:name w:val="Balloon Text"/>
    <w:basedOn w:val="Normal"/>
    <w:link w:val="BalloonTextChar"/>
    <w:rsid w:val="00B3738D"/>
    <w:pPr>
      <w:spacing w:line="240" w:lineRule="auto"/>
    </w:pPr>
    <w:rPr>
      <w:rFonts w:ascii="Lucida Grande" w:hAnsi="Lucida Grande" w:cs="Lucida Grande"/>
      <w:szCs w:val="18"/>
    </w:rPr>
  </w:style>
  <w:style w:type="character" w:customStyle="1" w:styleId="BalloonTextChar">
    <w:name w:val="Balloon Text Char"/>
    <w:link w:val="BalloonText"/>
    <w:rsid w:val="00B3738D"/>
    <w:rPr>
      <w:rFonts w:ascii="Lucida Grande" w:hAnsi="Lucida Grande" w:cs="Lucida Grande"/>
      <w:sz w:val="18"/>
      <w:szCs w:val="18"/>
      <w:lang w:val="en-GB"/>
    </w:rPr>
  </w:style>
  <w:style w:type="paragraph" w:styleId="ListParagraph">
    <w:name w:val="List Paragraph"/>
    <w:basedOn w:val="Normal"/>
    <w:rsid w:val="00C23AB1"/>
    <w:pPr>
      <w:ind w:left="720"/>
      <w:contextualSpacing/>
    </w:pPr>
  </w:style>
  <w:style w:type="paragraph" w:customStyle="1" w:styleId="normal0">
    <w:name w:val="normal"/>
    <w:rsid w:val="003B3744"/>
    <w:pPr>
      <w:spacing w:line="276" w:lineRule="auto"/>
    </w:pPr>
    <w:rPr>
      <w:rFonts w:ascii="Arial" w:eastAsia="Arial" w:hAnsi="Arial" w:cs="Arial"/>
      <w:color w:val="000000"/>
      <w:sz w:val="22"/>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28012">
      <w:bodyDiv w:val="1"/>
      <w:marLeft w:val="0"/>
      <w:marRight w:val="0"/>
      <w:marTop w:val="0"/>
      <w:marBottom w:val="0"/>
      <w:divBdr>
        <w:top w:val="none" w:sz="0" w:space="0" w:color="auto"/>
        <w:left w:val="none" w:sz="0" w:space="0" w:color="auto"/>
        <w:bottom w:val="none" w:sz="0" w:space="0" w:color="auto"/>
        <w:right w:val="none" w:sz="0" w:space="0" w:color="auto"/>
      </w:divBdr>
    </w:div>
    <w:div w:id="16539628">
      <w:bodyDiv w:val="1"/>
      <w:marLeft w:val="0"/>
      <w:marRight w:val="0"/>
      <w:marTop w:val="0"/>
      <w:marBottom w:val="0"/>
      <w:divBdr>
        <w:top w:val="none" w:sz="0" w:space="0" w:color="auto"/>
        <w:left w:val="none" w:sz="0" w:space="0" w:color="auto"/>
        <w:bottom w:val="none" w:sz="0" w:space="0" w:color="auto"/>
        <w:right w:val="none" w:sz="0" w:space="0" w:color="auto"/>
      </w:divBdr>
    </w:div>
    <w:div w:id="28147432">
      <w:bodyDiv w:val="1"/>
      <w:marLeft w:val="0"/>
      <w:marRight w:val="0"/>
      <w:marTop w:val="0"/>
      <w:marBottom w:val="0"/>
      <w:divBdr>
        <w:top w:val="none" w:sz="0" w:space="0" w:color="auto"/>
        <w:left w:val="none" w:sz="0" w:space="0" w:color="auto"/>
        <w:bottom w:val="none" w:sz="0" w:space="0" w:color="auto"/>
        <w:right w:val="none" w:sz="0" w:space="0" w:color="auto"/>
      </w:divBdr>
    </w:div>
    <w:div w:id="165676580">
      <w:bodyDiv w:val="1"/>
      <w:marLeft w:val="0"/>
      <w:marRight w:val="0"/>
      <w:marTop w:val="0"/>
      <w:marBottom w:val="0"/>
      <w:divBdr>
        <w:top w:val="none" w:sz="0" w:space="0" w:color="auto"/>
        <w:left w:val="none" w:sz="0" w:space="0" w:color="auto"/>
        <w:bottom w:val="none" w:sz="0" w:space="0" w:color="auto"/>
        <w:right w:val="none" w:sz="0" w:space="0" w:color="auto"/>
      </w:divBdr>
    </w:div>
    <w:div w:id="178348995">
      <w:bodyDiv w:val="1"/>
      <w:marLeft w:val="0"/>
      <w:marRight w:val="0"/>
      <w:marTop w:val="0"/>
      <w:marBottom w:val="0"/>
      <w:divBdr>
        <w:top w:val="none" w:sz="0" w:space="0" w:color="auto"/>
        <w:left w:val="none" w:sz="0" w:space="0" w:color="auto"/>
        <w:bottom w:val="none" w:sz="0" w:space="0" w:color="auto"/>
        <w:right w:val="none" w:sz="0" w:space="0" w:color="auto"/>
      </w:divBdr>
    </w:div>
    <w:div w:id="230963680">
      <w:bodyDiv w:val="1"/>
      <w:marLeft w:val="0"/>
      <w:marRight w:val="0"/>
      <w:marTop w:val="0"/>
      <w:marBottom w:val="0"/>
      <w:divBdr>
        <w:top w:val="none" w:sz="0" w:space="0" w:color="auto"/>
        <w:left w:val="none" w:sz="0" w:space="0" w:color="auto"/>
        <w:bottom w:val="none" w:sz="0" w:space="0" w:color="auto"/>
        <w:right w:val="none" w:sz="0" w:space="0" w:color="auto"/>
      </w:divBdr>
    </w:div>
    <w:div w:id="251159600">
      <w:bodyDiv w:val="1"/>
      <w:marLeft w:val="0"/>
      <w:marRight w:val="0"/>
      <w:marTop w:val="0"/>
      <w:marBottom w:val="0"/>
      <w:divBdr>
        <w:top w:val="none" w:sz="0" w:space="0" w:color="auto"/>
        <w:left w:val="none" w:sz="0" w:space="0" w:color="auto"/>
        <w:bottom w:val="none" w:sz="0" w:space="0" w:color="auto"/>
        <w:right w:val="none" w:sz="0" w:space="0" w:color="auto"/>
      </w:divBdr>
    </w:div>
    <w:div w:id="268702376">
      <w:bodyDiv w:val="1"/>
      <w:marLeft w:val="0"/>
      <w:marRight w:val="0"/>
      <w:marTop w:val="0"/>
      <w:marBottom w:val="0"/>
      <w:divBdr>
        <w:top w:val="none" w:sz="0" w:space="0" w:color="auto"/>
        <w:left w:val="none" w:sz="0" w:space="0" w:color="auto"/>
        <w:bottom w:val="none" w:sz="0" w:space="0" w:color="auto"/>
        <w:right w:val="none" w:sz="0" w:space="0" w:color="auto"/>
      </w:divBdr>
    </w:div>
    <w:div w:id="320961745">
      <w:bodyDiv w:val="1"/>
      <w:marLeft w:val="0"/>
      <w:marRight w:val="0"/>
      <w:marTop w:val="0"/>
      <w:marBottom w:val="0"/>
      <w:divBdr>
        <w:top w:val="none" w:sz="0" w:space="0" w:color="auto"/>
        <w:left w:val="none" w:sz="0" w:space="0" w:color="auto"/>
        <w:bottom w:val="none" w:sz="0" w:space="0" w:color="auto"/>
        <w:right w:val="none" w:sz="0" w:space="0" w:color="auto"/>
      </w:divBdr>
    </w:div>
    <w:div w:id="334261746">
      <w:bodyDiv w:val="1"/>
      <w:marLeft w:val="0"/>
      <w:marRight w:val="0"/>
      <w:marTop w:val="0"/>
      <w:marBottom w:val="0"/>
      <w:divBdr>
        <w:top w:val="none" w:sz="0" w:space="0" w:color="auto"/>
        <w:left w:val="none" w:sz="0" w:space="0" w:color="auto"/>
        <w:bottom w:val="none" w:sz="0" w:space="0" w:color="auto"/>
        <w:right w:val="none" w:sz="0" w:space="0" w:color="auto"/>
      </w:divBdr>
    </w:div>
    <w:div w:id="381833679">
      <w:bodyDiv w:val="1"/>
      <w:marLeft w:val="0"/>
      <w:marRight w:val="0"/>
      <w:marTop w:val="0"/>
      <w:marBottom w:val="0"/>
      <w:divBdr>
        <w:top w:val="none" w:sz="0" w:space="0" w:color="auto"/>
        <w:left w:val="none" w:sz="0" w:space="0" w:color="auto"/>
        <w:bottom w:val="none" w:sz="0" w:space="0" w:color="auto"/>
        <w:right w:val="none" w:sz="0" w:space="0" w:color="auto"/>
      </w:divBdr>
    </w:div>
    <w:div w:id="441805081">
      <w:bodyDiv w:val="1"/>
      <w:marLeft w:val="0"/>
      <w:marRight w:val="0"/>
      <w:marTop w:val="0"/>
      <w:marBottom w:val="0"/>
      <w:divBdr>
        <w:top w:val="none" w:sz="0" w:space="0" w:color="auto"/>
        <w:left w:val="none" w:sz="0" w:space="0" w:color="auto"/>
        <w:bottom w:val="none" w:sz="0" w:space="0" w:color="auto"/>
        <w:right w:val="none" w:sz="0" w:space="0" w:color="auto"/>
      </w:divBdr>
    </w:div>
    <w:div w:id="472451251">
      <w:bodyDiv w:val="1"/>
      <w:marLeft w:val="0"/>
      <w:marRight w:val="0"/>
      <w:marTop w:val="0"/>
      <w:marBottom w:val="0"/>
      <w:divBdr>
        <w:top w:val="none" w:sz="0" w:space="0" w:color="auto"/>
        <w:left w:val="none" w:sz="0" w:space="0" w:color="auto"/>
        <w:bottom w:val="none" w:sz="0" w:space="0" w:color="auto"/>
        <w:right w:val="none" w:sz="0" w:space="0" w:color="auto"/>
      </w:divBdr>
    </w:div>
    <w:div w:id="481385924">
      <w:bodyDiv w:val="1"/>
      <w:marLeft w:val="0"/>
      <w:marRight w:val="0"/>
      <w:marTop w:val="0"/>
      <w:marBottom w:val="0"/>
      <w:divBdr>
        <w:top w:val="none" w:sz="0" w:space="0" w:color="auto"/>
        <w:left w:val="none" w:sz="0" w:space="0" w:color="auto"/>
        <w:bottom w:val="none" w:sz="0" w:space="0" w:color="auto"/>
        <w:right w:val="none" w:sz="0" w:space="0" w:color="auto"/>
      </w:divBdr>
    </w:div>
    <w:div w:id="494614490">
      <w:bodyDiv w:val="1"/>
      <w:marLeft w:val="0"/>
      <w:marRight w:val="0"/>
      <w:marTop w:val="0"/>
      <w:marBottom w:val="0"/>
      <w:divBdr>
        <w:top w:val="none" w:sz="0" w:space="0" w:color="auto"/>
        <w:left w:val="none" w:sz="0" w:space="0" w:color="auto"/>
        <w:bottom w:val="none" w:sz="0" w:space="0" w:color="auto"/>
        <w:right w:val="none" w:sz="0" w:space="0" w:color="auto"/>
      </w:divBdr>
    </w:div>
    <w:div w:id="510220589">
      <w:bodyDiv w:val="1"/>
      <w:marLeft w:val="0"/>
      <w:marRight w:val="0"/>
      <w:marTop w:val="0"/>
      <w:marBottom w:val="0"/>
      <w:divBdr>
        <w:top w:val="none" w:sz="0" w:space="0" w:color="auto"/>
        <w:left w:val="none" w:sz="0" w:space="0" w:color="auto"/>
        <w:bottom w:val="none" w:sz="0" w:space="0" w:color="auto"/>
        <w:right w:val="none" w:sz="0" w:space="0" w:color="auto"/>
      </w:divBdr>
    </w:div>
    <w:div w:id="636225354">
      <w:bodyDiv w:val="1"/>
      <w:marLeft w:val="0"/>
      <w:marRight w:val="0"/>
      <w:marTop w:val="0"/>
      <w:marBottom w:val="0"/>
      <w:divBdr>
        <w:top w:val="none" w:sz="0" w:space="0" w:color="auto"/>
        <w:left w:val="none" w:sz="0" w:space="0" w:color="auto"/>
        <w:bottom w:val="none" w:sz="0" w:space="0" w:color="auto"/>
        <w:right w:val="none" w:sz="0" w:space="0" w:color="auto"/>
      </w:divBdr>
    </w:div>
    <w:div w:id="663050829">
      <w:bodyDiv w:val="1"/>
      <w:marLeft w:val="0"/>
      <w:marRight w:val="0"/>
      <w:marTop w:val="0"/>
      <w:marBottom w:val="0"/>
      <w:divBdr>
        <w:top w:val="none" w:sz="0" w:space="0" w:color="auto"/>
        <w:left w:val="none" w:sz="0" w:space="0" w:color="auto"/>
        <w:bottom w:val="none" w:sz="0" w:space="0" w:color="auto"/>
        <w:right w:val="none" w:sz="0" w:space="0" w:color="auto"/>
      </w:divBdr>
    </w:div>
    <w:div w:id="674187022">
      <w:bodyDiv w:val="1"/>
      <w:marLeft w:val="0"/>
      <w:marRight w:val="0"/>
      <w:marTop w:val="0"/>
      <w:marBottom w:val="0"/>
      <w:divBdr>
        <w:top w:val="none" w:sz="0" w:space="0" w:color="auto"/>
        <w:left w:val="none" w:sz="0" w:space="0" w:color="auto"/>
        <w:bottom w:val="none" w:sz="0" w:space="0" w:color="auto"/>
        <w:right w:val="none" w:sz="0" w:space="0" w:color="auto"/>
      </w:divBdr>
    </w:div>
    <w:div w:id="751896826">
      <w:bodyDiv w:val="1"/>
      <w:marLeft w:val="0"/>
      <w:marRight w:val="0"/>
      <w:marTop w:val="0"/>
      <w:marBottom w:val="0"/>
      <w:divBdr>
        <w:top w:val="none" w:sz="0" w:space="0" w:color="auto"/>
        <w:left w:val="none" w:sz="0" w:space="0" w:color="auto"/>
        <w:bottom w:val="none" w:sz="0" w:space="0" w:color="auto"/>
        <w:right w:val="none" w:sz="0" w:space="0" w:color="auto"/>
      </w:divBdr>
    </w:div>
    <w:div w:id="804005489">
      <w:bodyDiv w:val="1"/>
      <w:marLeft w:val="0"/>
      <w:marRight w:val="0"/>
      <w:marTop w:val="0"/>
      <w:marBottom w:val="0"/>
      <w:divBdr>
        <w:top w:val="none" w:sz="0" w:space="0" w:color="auto"/>
        <w:left w:val="none" w:sz="0" w:space="0" w:color="auto"/>
        <w:bottom w:val="none" w:sz="0" w:space="0" w:color="auto"/>
        <w:right w:val="none" w:sz="0" w:space="0" w:color="auto"/>
      </w:divBdr>
    </w:div>
    <w:div w:id="841701784">
      <w:bodyDiv w:val="1"/>
      <w:marLeft w:val="0"/>
      <w:marRight w:val="0"/>
      <w:marTop w:val="0"/>
      <w:marBottom w:val="0"/>
      <w:divBdr>
        <w:top w:val="none" w:sz="0" w:space="0" w:color="auto"/>
        <w:left w:val="none" w:sz="0" w:space="0" w:color="auto"/>
        <w:bottom w:val="none" w:sz="0" w:space="0" w:color="auto"/>
        <w:right w:val="none" w:sz="0" w:space="0" w:color="auto"/>
      </w:divBdr>
      <w:divsChild>
        <w:div w:id="1201938025">
          <w:marLeft w:val="0"/>
          <w:marRight w:val="0"/>
          <w:marTop w:val="0"/>
          <w:marBottom w:val="0"/>
          <w:divBdr>
            <w:top w:val="none" w:sz="0" w:space="0" w:color="auto"/>
            <w:left w:val="none" w:sz="0" w:space="0" w:color="auto"/>
            <w:bottom w:val="none" w:sz="0" w:space="0" w:color="auto"/>
            <w:right w:val="none" w:sz="0" w:space="0" w:color="auto"/>
          </w:divBdr>
        </w:div>
        <w:div w:id="1551264050">
          <w:marLeft w:val="0"/>
          <w:marRight w:val="0"/>
          <w:marTop w:val="0"/>
          <w:marBottom w:val="0"/>
          <w:divBdr>
            <w:top w:val="none" w:sz="0" w:space="0" w:color="auto"/>
            <w:left w:val="none" w:sz="0" w:space="0" w:color="auto"/>
            <w:bottom w:val="none" w:sz="0" w:space="0" w:color="auto"/>
            <w:right w:val="none" w:sz="0" w:space="0" w:color="auto"/>
          </w:divBdr>
        </w:div>
      </w:divsChild>
    </w:div>
    <w:div w:id="875390644">
      <w:bodyDiv w:val="1"/>
      <w:marLeft w:val="0"/>
      <w:marRight w:val="0"/>
      <w:marTop w:val="0"/>
      <w:marBottom w:val="0"/>
      <w:divBdr>
        <w:top w:val="none" w:sz="0" w:space="0" w:color="auto"/>
        <w:left w:val="none" w:sz="0" w:space="0" w:color="auto"/>
        <w:bottom w:val="none" w:sz="0" w:space="0" w:color="auto"/>
        <w:right w:val="none" w:sz="0" w:space="0" w:color="auto"/>
      </w:divBdr>
    </w:div>
    <w:div w:id="886531890">
      <w:bodyDiv w:val="1"/>
      <w:marLeft w:val="0"/>
      <w:marRight w:val="0"/>
      <w:marTop w:val="0"/>
      <w:marBottom w:val="0"/>
      <w:divBdr>
        <w:top w:val="none" w:sz="0" w:space="0" w:color="auto"/>
        <w:left w:val="none" w:sz="0" w:space="0" w:color="auto"/>
        <w:bottom w:val="none" w:sz="0" w:space="0" w:color="auto"/>
        <w:right w:val="none" w:sz="0" w:space="0" w:color="auto"/>
      </w:divBdr>
      <w:divsChild>
        <w:div w:id="763768932">
          <w:marLeft w:val="0"/>
          <w:marRight w:val="0"/>
          <w:marTop w:val="0"/>
          <w:marBottom w:val="0"/>
          <w:divBdr>
            <w:top w:val="none" w:sz="0" w:space="0" w:color="auto"/>
            <w:left w:val="none" w:sz="0" w:space="0" w:color="auto"/>
            <w:bottom w:val="none" w:sz="0" w:space="0" w:color="auto"/>
            <w:right w:val="none" w:sz="0" w:space="0" w:color="auto"/>
          </w:divBdr>
        </w:div>
        <w:div w:id="1109811453">
          <w:marLeft w:val="0"/>
          <w:marRight w:val="0"/>
          <w:marTop w:val="0"/>
          <w:marBottom w:val="0"/>
          <w:divBdr>
            <w:top w:val="none" w:sz="0" w:space="0" w:color="auto"/>
            <w:left w:val="none" w:sz="0" w:space="0" w:color="auto"/>
            <w:bottom w:val="none" w:sz="0" w:space="0" w:color="auto"/>
            <w:right w:val="none" w:sz="0" w:space="0" w:color="auto"/>
          </w:divBdr>
        </w:div>
        <w:div w:id="1667199529">
          <w:marLeft w:val="0"/>
          <w:marRight w:val="0"/>
          <w:marTop w:val="0"/>
          <w:marBottom w:val="0"/>
          <w:divBdr>
            <w:top w:val="none" w:sz="0" w:space="0" w:color="auto"/>
            <w:left w:val="none" w:sz="0" w:space="0" w:color="auto"/>
            <w:bottom w:val="none" w:sz="0" w:space="0" w:color="auto"/>
            <w:right w:val="none" w:sz="0" w:space="0" w:color="auto"/>
          </w:divBdr>
        </w:div>
      </w:divsChild>
    </w:div>
    <w:div w:id="913276611">
      <w:bodyDiv w:val="1"/>
      <w:marLeft w:val="0"/>
      <w:marRight w:val="0"/>
      <w:marTop w:val="0"/>
      <w:marBottom w:val="0"/>
      <w:divBdr>
        <w:top w:val="none" w:sz="0" w:space="0" w:color="auto"/>
        <w:left w:val="none" w:sz="0" w:space="0" w:color="auto"/>
        <w:bottom w:val="none" w:sz="0" w:space="0" w:color="auto"/>
        <w:right w:val="none" w:sz="0" w:space="0" w:color="auto"/>
      </w:divBdr>
    </w:div>
    <w:div w:id="925379935">
      <w:bodyDiv w:val="1"/>
      <w:marLeft w:val="0"/>
      <w:marRight w:val="0"/>
      <w:marTop w:val="0"/>
      <w:marBottom w:val="0"/>
      <w:divBdr>
        <w:top w:val="none" w:sz="0" w:space="0" w:color="auto"/>
        <w:left w:val="none" w:sz="0" w:space="0" w:color="auto"/>
        <w:bottom w:val="none" w:sz="0" w:space="0" w:color="auto"/>
        <w:right w:val="none" w:sz="0" w:space="0" w:color="auto"/>
      </w:divBdr>
    </w:div>
    <w:div w:id="981009346">
      <w:bodyDiv w:val="1"/>
      <w:marLeft w:val="0"/>
      <w:marRight w:val="0"/>
      <w:marTop w:val="0"/>
      <w:marBottom w:val="0"/>
      <w:divBdr>
        <w:top w:val="none" w:sz="0" w:space="0" w:color="auto"/>
        <w:left w:val="none" w:sz="0" w:space="0" w:color="auto"/>
        <w:bottom w:val="none" w:sz="0" w:space="0" w:color="auto"/>
        <w:right w:val="none" w:sz="0" w:space="0" w:color="auto"/>
      </w:divBdr>
    </w:div>
    <w:div w:id="983774252">
      <w:bodyDiv w:val="1"/>
      <w:marLeft w:val="0"/>
      <w:marRight w:val="0"/>
      <w:marTop w:val="0"/>
      <w:marBottom w:val="0"/>
      <w:divBdr>
        <w:top w:val="none" w:sz="0" w:space="0" w:color="auto"/>
        <w:left w:val="none" w:sz="0" w:space="0" w:color="auto"/>
        <w:bottom w:val="none" w:sz="0" w:space="0" w:color="auto"/>
        <w:right w:val="none" w:sz="0" w:space="0" w:color="auto"/>
      </w:divBdr>
    </w:div>
    <w:div w:id="1084568962">
      <w:bodyDiv w:val="1"/>
      <w:marLeft w:val="0"/>
      <w:marRight w:val="0"/>
      <w:marTop w:val="0"/>
      <w:marBottom w:val="0"/>
      <w:divBdr>
        <w:top w:val="none" w:sz="0" w:space="0" w:color="auto"/>
        <w:left w:val="none" w:sz="0" w:space="0" w:color="auto"/>
        <w:bottom w:val="none" w:sz="0" w:space="0" w:color="auto"/>
        <w:right w:val="none" w:sz="0" w:space="0" w:color="auto"/>
      </w:divBdr>
    </w:div>
    <w:div w:id="1102190054">
      <w:bodyDiv w:val="1"/>
      <w:marLeft w:val="0"/>
      <w:marRight w:val="0"/>
      <w:marTop w:val="0"/>
      <w:marBottom w:val="0"/>
      <w:divBdr>
        <w:top w:val="none" w:sz="0" w:space="0" w:color="auto"/>
        <w:left w:val="none" w:sz="0" w:space="0" w:color="auto"/>
        <w:bottom w:val="none" w:sz="0" w:space="0" w:color="auto"/>
        <w:right w:val="none" w:sz="0" w:space="0" w:color="auto"/>
      </w:divBdr>
    </w:div>
    <w:div w:id="1111584775">
      <w:bodyDiv w:val="1"/>
      <w:marLeft w:val="0"/>
      <w:marRight w:val="0"/>
      <w:marTop w:val="0"/>
      <w:marBottom w:val="0"/>
      <w:divBdr>
        <w:top w:val="none" w:sz="0" w:space="0" w:color="auto"/>
        <w:left w:val="none" w:sz="0" w:space="0" w:color="auto"/>
        <w:bottom w:val="none" w:sz="0" w:space="0" w:color="auto"/>
        <w:right w:val="none" w:sz="0" w:space="0" w:color="auto"/>
      </w:divBdr>
    </w:div>
    <w:div w:id="1206911712">
      <w:bodyDiv w:val="1"/>
      <w:marLeft w:val="0"/>
      <w:marRight w:val="0"/>
      <w:marTop w:val="0"/>
      <w:marBottom w:val="0"/>
      <w:divBdr>
        <w:top w:val="none" w:sz="0" w:space="0" w:color="auto"/>
        <w:left w:val="none" w:sz="0" w:space="0" w:color="auto"/>
        <w:bottom w:val="none" w:sz="0" w:space="0" w:color="auto"/>
        <w:right w:val="none" w:sz="0" w:space="0" w:color="auto"/>
      </w:divBdr>
    </w:div>
    <w:div w:id="1227912241">
      <w:bodyDiv w:val="1"/>
      <w:marLeft w:val="0"/>
      <w:marRight w:val="0"/>
      <w:marTop w:val="0"/>
      <w:marBottom w:val="0"/>
      <w:divBdr>
        <w:top w:val="none" w:sz="0" w:space="0" w:color="auto"/>
        <w:left w:val="none" w:sz="0" w:space="0" w:color="auto"/>
        <w:bottom w:val="none" w:sz="0" w:space="0" w:color="auto"/>
        <w:right w:val="none" w:sz="0" w:space="0" w:color="auto"/>
      </w:divBdr>
    </w:div>
    <w:div w:id="1290628382">
      <w:bodyDiv w:val="1"/>
      <w:marLeft w:val="0"/>
      <w:marRight w:val="0"/>
      <w:marTop w:val="0"/>
      <w:marBottom w:val="0"/>
      <w:divBdr>
        <w:top w:val="none" w:sz="0" w:space="0" w:color="auto"/>
        <w:left w:val="none" w:sz="0" w:space="0" w:color="auto"/>
        <w:bottom w:val="none" w:sz="0" w:space="0" w:color="auto"/>
        <w:right w:val="none" w:sz="0" w:space="0" w:color="auto"/>
      </w:divBdr>
    </w:div>
    <w:div w:id="1345788707">
      <w:bodyDiv w:val="1"/>
      <w:marLeft w:val="0"/>
      <w:marRight w:val="0"/>
      <w:marTop w:val="0"/>
      <w:marBottom w:val="0"/>
      <w:divBdr>
        <w:top w:val="none" w:sz="0" w:space="0" w:color="auto"/>
        <w:left w:val="none" w:sz="0" w:space="0" w:color="auto"/>
        <w:bottom w:val="none" w:sz="0" w:space="0" w:color="auto"/>
        <w:right w:val="none" w:sz="0" w:space="0" w:color="auto"/>
      </w:divBdr>
    </w:div>
    <w:div w:id="1426808479">
      <w:bodyDiv w:val="1"/>
      <w:marLeft w:val="0"/>
      <w:marRight w:val="0"/>
      <w:marTop w:val="0"/>
      <w:marBottom w:val="0"/>
      <w:divBdr>
        <w:top w:val="none" w:sz="0" w:space="0" w:color="auto"/>
        <w:left w:val="none" w:sz="0" w:space="0" w:color="auto"/>
        <w:bottom w:val="none" w:sz="0" w:space="0" w:color="auto"/>
        <w:right w:val="none" w:sz="0" w:space="0" w:color="auto"/>
      </w:divBdr>
    </w:div>
    <w:div w:id="1463965301">
      <w:bodyDiv w:val="1"/>
      <w:marLeft w:val="0"/>
      <w:marRight w:val="0"/>
      <w:marTop w:val="0"/>
      <w:marBottom w:val="0"/>
      <w:divBdr>
        <w:top w:val="none" w:sz="0" w:space="0" w:color="auto"/>
        <w:left w:val="none" w:sz="0" w:space="0" w:color="auto"/>
        <w:bottom w:val="none" w:sz="0" w:space="0" w:color="auto"/>
        <w:right w:val="none" w:sz="0" w:space="0" w:color="auto"/>
      </w:divBdr>
    </w:div>
    <w:div w:id="1468204822">
      <w:bodyDiv w:val="1"/>
      <w:marLeft w:val="0"/>
      <w:marRight w:val="0"/>
      <w:marTop w:val="0"/>
      <w:marBottom w:val="0"/>
      <w:divBdr>
        <w:top w:val="none" w:sz="0" w:space="0" w:color="auto"/>
        <w:left w:val="none" w:sz="0" w:space="0" w:color="auto"/>
        <w:bottom w:val="none" w:sz="0" w:space="0" w:color="auto"/>
        <w:right w:val="none" w:sz="0" w:space="0" w:color="auto"/>
      </w:divBdr>
    </w:div>
    <w:div w:id="1493837591">
      <w:bodyDiv w:val="1"/>
      <w:marLeft w:val="0"/>
      <w:marRight w:val="0"/>
      <w:marTop w:val="0"/>
      <w:marBottom w:val="0"/>
      <w:divBdr>
        <w:top w:val="none" w:sz="0" w:space="0" w:color="auto"/>
        <w:left w:val="none" w:sz="0" w:space="0" w:color="auto"/>
        <w:bottom w:val="none" w:sz="0" w:space="0" w:color="auto"/>
        <w:right w:val="none" w:sz="0" w:space="0" w:color="auto"/>
      </w:divBdr>
    </w:div>
    <w:div w:id="1549685054">
      <w:bodyDiv w:val="1"/>
      <w:marLeft w:val="0"/>
      <w:marRight w:val="0"/>
      <w:marTop w:val="0"/>
      <w:marBottom w:val="0"/>
      <w:divBdr>
        <w:top w:val="none" w:sz="0" w:space="0" w:color="auto"/>
        <w:left w:val="none" w:sz="0" w:space="0" w:color="auto"/>
        <w:bottom w:val="none" w:sz="0" w:space="0" w:color="auto"/>
        <w:right w:val="none" w:sz="0" w:space="0" w:color="auto"/>
      </w:divBdr>
    </w:div>
    <w:div w:id="1551451587">
      <w:bodyDiv w:val="1"/>
      <w:marLeft w:val="0"/>
      <w:marRight w:val="0"/>
      <w:marTop w:val="0"/>
      <w:marBottom w:val="0"/>
      <w:divBdr>
        <w:top w:val="none" w:sz="0" w:space="0" w:color="auto"/>
        <w:left w:val="none" w:sz="0" w:space="0" w:color="auto"/>
        <w:bottom w:val="none" w:sz="0" w:space="0" w:color="auto"/>
        <w:right w:val="none" w:sz="0" w:space="0" w:color="auto"/>
      </w:divBdr>
    </w:div>
    <w:div w:id="1564296062">
      <w:bodyDiv w:val="1"/>
      <w:marLeft w:val="0"/>
      <w:marRight w:val="0"/>
      <w:marTop w:val="0"/>
      <w:marBottom w:val="0"/>
      <w:divBdr>
        <w:top w:val="none" w:sz="0" w:space="0" w:color="auto"/>
        <w:left w:val="none" w:sz="0" w:space="0" w:color="auto"/>
        <w:bottom w:val="none" w:sz="0" w:space="0" w:color="auto"/>
        <w:right w:val="none" w:sz="0" w:space="0" w:color="auto"/>
      </w:divBdr>
      <w:divsChild>
        <w:div w:id="374962791">
          <w:marLeft w:val="0"/>
          <w:marRight w:val="0"/>
          <w:marTop w:val="0"/>
          <w:marBottom w:val="0"/>
          <w:divBdr>
            <w:top w:val="none" w:sz="0" w:space="0" w:color="auto"/>
            <w:left w:val="none" w:sz="0" w:space="0" w:color="auto"/>
            <w:bottom w:val="none" w:sz="0" w:space="0" w:color="auto"/>
            <w:right w:val="none" w:sz="0" w:space="0" w:color="auto"/>
          </w:divBdr>
        </w:div>
        <w:div w:id="1159922125">
          <w:marLeft w:val="0"/>
          <w:marRight w:val="0"/>
          <w:marTop w:val="0"/>
          <w:marBottom w:val="0"/>
          <w:divBdr>
            <w:top w:val="none" w:sz="0" w:space="0" w:color="auto"/>
            <w:left w:val="none" w:sz="0" w:space="0" w:color="auto"/>
            <w:bottom w:val="none" w:sz="0" w:space="0" w:color="auto"/>
            <w:right w:val="none" w:sz="0" w:space="0" w:color="auto"/>
          </w:divBdr>
        </w:div>
        <w:div w:id="2104572045">
          <w:marLeft w:val="0"/>
          <w:marRight w:val="0"/>
          <w:marTop w:val="0"/>
          <w:marBottom w:val="0"/>
          <w:divBdr>
            <w:top w:val="none" w:sz="0" w:space="0" w:color="auto"/>
            <w:left w:val="none" w:sz="0" w:space="0" w:color="auto"/>
            <w:bottom w:val="none" w:sz="0" w:space="0" w:color="auto"/>
            <w:right w:val="none" w:sz="0" w:space="0" w:color="auto"/>
          </w:divBdr>
        </w:div>
      </w:divsChild>
    </w:div>
    <w:div w:id="1594585729">
      <w:bodyDiv w:val="1"/>
      <w:marLeft w:val="0"/>
      <w:marRight w:val="0"/>
      <w:marTop w:val="0"/>
      <w:marBottom w:val="0"/>
      <w:divBdr>
        <w:top w:val="none" w:sz="0" w:space="0" w:color="auto"/>
        <w:left w:val="none" w:sz="0" w:space="0" w:color="auto"/>
        <w:bottom w:val="none" w:sz="0" w:space="0" w:color="auto"/>
        <w:right w:val="none" w:sz="0" w:space="0" w:color="auto"/>
      </w:divBdr>
    </w:div>
    <w:div w:id="1607691281">
      <w:bodyDiv w:val="1"/>
      <w:marLeft w:val="0"/>
      <w:marRight w:val="0"/>
      <w:marTop w:val="0"/>
      <w:marBottom w:val="0"/>
      <w:divBdr>
        <w:top w:val="none" w:sz="0" w:space="0" w:color="auto"/>
        <w:left w:val="none" w:sz="0" w:space="0" w:color="auto"/>
        <w:bottom w:val="none" w:sz="0" w:space="0" w:color="auto"/>
        <w:right w:val="none" w:sz="0" w:space="0" w:color="auto"/>
      </w:divBdr>
    </w:div>
    <w:div w:id="1621571562">
      <w:bodyDiv w:val="1"/>
      <w:marLeft w:val="0"/>
      <w:marRight w:val="0"/>
      <w:marTop w:val="0"/>
      <w:marBottom w:val="0"/>
      <w:divBdr>
        <w:top w:val="none" w:sz="0" w:space="0" w:color="auto"/>
        <w:left w:val="none" w:sz="0" w:space="0" w:color="auto"/>
        <w:bottom w:val="none" w:sz="0" w:space="0" w:color="auto"/>
        <w:right w:val="none" w:sz="0" w:space="0" w:color="auto"/>
      </w:divBdr>
    </w:div>
    <w:div w:id="1623808667">
      <w:bodyDiv w:val="1"/>
      <w:marLeft w:val="0"/>
      <w:marRight w:val="0"/>
      <w:marTop w:val="0"/>
      <w:marBottom w:val="0"/>
      <w:divBdr>
        <w:top w:val="none" w:sz="0" w:space="0" w:color="auto"/>
        <w:left w:val="none" w:sz="0" w:space="0" w:color="auto"/>
        <w:bottom w:val="none" w:sz="0" w:space="0" w:color="auto"/>
        <w:right w:val="none" w:sz="0" w:space="0" w:color="auto"/>
      </w:divBdr>
    </w:div>
    <w:div w:id="1656370577">
      <w:bodyDiv w:val="1"/>
      <w:marLeft w:val="0"/>
      <w:marRight w:val="0"/>
      <w:marTop w:val="0"/>
      <w:marBottom w:val="0"/>
      <w:divBdr>
        <w:top w:val="none" w:sz="0" w:space="0" w:color="auto"/>
        <w:left w:val="none" w:sz="0" w:space="0" w:color="auto"/>
        <w:bottom w:val="none" w:sz="0" w:space="0" w:color="auto"/>
        <w:right w:val="none" w:sz="0" w:space="0" w:color="auto"/>
      </w:divBdr>
    </w:div>
    <w:div w:id="1674993769">
      <w:bodyDiv w:val="1"/>
      <w:marLeft w:val="0"/>
      <w:marRight w:val="0"/>
      <w:marTop w:val="0"/>
      <w:marBottom w:val="0"/>
      <w:divBdr>
        <w:top w:val="none" w:sz="0" w:space="0" w:color="auto"/>
        <w:left w:val="none" w:sz="0" w:space="0" w:color="auto"/>
        <w:bottom w:val="none" w:sz="0" w:space="0" w:color="auto"/>
        <w:right w:val="none" w:sz="0" w:space="0" w:color="auto"/>
      </w:divBdr>
    </w:div>
    <w:div w:id="1718429410">
      <w:bodyDiv w:val="1"/>
      <w:marLeft w:val="0"/>
      <w:marRight w:val="0"/>
      <w:marTop w:val="0"/>
      <w:marBottom w:val="0"/>
      <w:divBdr>
        <w:top w:val="none" w:sz="0" w:space="0" w:color="auto"/>
        <w:left w:val="none" w:sz="0" w:space="0" w:color="auto"/>
        <w:bottom w:val="none" w:sz="0" w:space="0" w:color="auto"/>
        <w:right w:val="none" w:sz="0" w:space="0" w:color="auto"/>
      </w:divBdr>
    </w:div>
    <w:div w:id="1726828020">
      <w:bodyDiv w:val="1"/>
      <w:marLeft w:val="0"/>
      <w:marRight w:val="0"/>
      <w:marTop w:val="0"/>
      <w:marBottom w:val="0"/>
      <w:divBdr>
        <w:top w:val="none" w:sz="0" w:space="0" w:color="auto"/>
        <w:left w:val="none" w:sz="0" w:space="0" w:color="auto"/>
        <w:bottom w:val="none" w:sz="0" w:space="0" w:color="auto"/>
        <w:right w:val="none" w:sz="0" w:space="0" w:color="auto"/>
      </w:divBdr>
    </w:div>
    <w:div w:id="1738045944">
      <w:bodyDiv w:val="1"/>
      <w:marLeft w:val="0"/>
      <w:marRight w:val="0"/>
      <w:marTop w:val="0"/>
      <w:marBottom w:val="0"/>
      <w:divBdr>
        <w:top w:val="none" w:sz="0" w:space="0" w:color="auto"/>
        <w:left w:val="none" w:sz="0" w:space="0" w:color="auto"/>
        <w:bottom w:val="none" w:sz="0" w:space="0" w:color="auto"/>
        <w:right w:val="none" w:sz="0" w:space="0" w:color="auto"/>
      </w:divBdr>
    </w:div>
    <w:div w:id="1738429362">
      <w:bodyDiv w:val="1"/>
      <w:marLeft w:val="0"/>
      <w:marRight w:val="0"/>
      <w:marTop w:val="0"/>
      <w:marBottom w:val="0"/>
      <w:divBdr>
        <w:top w:val="none" w:sz="0" w:space="0" w:color="auto"/>
        <w:left w:val="none" w:sz="0" w:space="0" w:color="auto"/>
        <w:bottom w:val="none" w:sz="0" w:space="0" w:color="auto"/>
        <w:right w:val="none" w:sz="0" w:space="0" w:color="auto"/>
      </w:divBdr>
    </w:div>
    <w:div w:id="1808476487">
      <w:bodyDiv w:val="1"/>
      <w:marLeft w:val="0"/>
      <w:marRight w:val="0"/>
      <w:marTop w:val="0"/>
      <w:marBottom w:val="0"/>
      <w:divBdr>
        <w:top w:val="none" w:sz="0" w:space="0" w:color="auto"/>
        <w:left w:val="none" w:sz="0" w:space="0" w:color="auto"/>
        <w:bottom w:val="none" w:sz="0" w:space="0" w:color="auto"/>
        <w:right w:val="none" w:sz="0" w:space="0" w:color="auto"/>
      </w:divBdr>
    </w:div>
    <w:div w:id="1816486310">
      <w:bodyDiv w:val="1"/>
      <w:marLeft w:val="0"/>
      <w:marRight w:val="0"/>
      <w:marTop w:val="0"/>
      <w:marBottom w:val="0"/>
      <w:divBdr>
        <w:top w:val="none" w:sz="0" w:space="0" w:color="auto"/>
        <w:left w:val="none" w:sz="0" w:space="0" w:color="auto"/>
        <w:bottom w:val="none" w:sz="0" w:space="0" w:color="auto"/>
        <w:right w:val="none" w:sz="0" w:space="0" w:color="auto"/>
      </w:divBdr>
      <w:divsChild>
        <w:div w:id="489836335">
          <w:marLeft w:val="0"/>
          <w:marRight w:val="0"/>
          <w:marTop w:val="0"/>
          <w:marBottom w:val="0"/>
          <w:divBdr>
            <w:top w:val="none" w:sz="0" w:space="0" w:color="auto"/>
            <w:left w:val="none" w:sz="0" w:space="0" w:color="auto"/>
            <w:bottom w:val="none" w:sz="0" w:space="0" w:color="auto"/>
            <w:right w:val="none" w:sz="0" w:space="0" w:color="auto"/>
          </w:divBdr>
        </w:div>
        <w:div w:id="1678145883">
          <w:marLeft w:val="0"/>
          <w:marRight w:val="0"/>
          <w:marTop w:val="0"/>
          <w:marBottom w:val="0"/>
          <w:divBdr>
            <w:top w:val="none" w:sz="0" w:space="0" w:color="auto"/>
            <w:left w:val="none" w:sz="0" w:space="0" w:color="auto"/>
            <w:bottom w:val="none" w:sz="0" w:space="0" w:color="auto"/>
            <w:right w:val="none" w:sz="0" w:space="0" w:color="auto"/>
          </w:divBdr>
        </w:div>
      </w:divsChild>
    </w:div>
    <w:div w:id="1817799909">
      <w:bodyDiv w:val="1"/>
      <w:marLeft w:val="0"/>
      <w:marRight w:val="0"/>
      <w:marTop w:val="0"/>
      <w:marBottom w:val="0"/>
      <w:divBdr>
        <w:top w:val="none" w:sz="0" w:space="0" w:color="auto"/>
        <w:left w:val="none" w:sz="0" w:space="0" w:color="auto"/>
        <w:bottom w:val="none" w:sz="0" w:space="0" w:color="auto"/>
        <w:right w:val="none" w:sz="0" w:space="0" w:color="auto"/>
      </w:divBdr>
      <w:divsChild>
        <w:div w:id="1102990157">
          <w:marLeft w:val="0"/>
          <w:marRight w:val="0"/>
          <w:marTop w:val="0"/>
          <w:marBottom w:val="0"/>
          <w:divBdr>
            <w:top w:val="none" w:sz="0" w:space="0" w:color="auto"/>
            <w:left w:val="none" w:sz="0" w:space="0" w:color="auto"/>
            <w:bottom w:val="none" w:sz="0" w:space="0" w:color="auto"/>
            <w:right w:val="none" w:sz="0" w:space="0" w:color="auto"/>
          </w:divBdr>
        </w:div>
        <w:div w:id="1208907747">
          <w:marLeft w:val="0"/>
          <w:marRight w:val="0"/>
          <w:marTop w:val="0"/>
          <w:marBottom w:val="0"/>
          <w:divBdr>
            <w:top w:val="none" w:sz="0" w:space="0" w:color="auto"/>
            <w:left w:val="none" w:sz="0" w:space="0" w:color="auto"/>
            <w:bottom w:val="none" w:sz="0" w:space="0" w:color="auto"/>
            <w:right w:val="none" w:sz="0" w:space="0" w:color="auto"/>
          </w:divBdr>
        </w:div>
      </w:divsChild>
    </w:div>
    <w:div w:id="1845364714">
      <w:bodyDiv w:val="1"/>
      <w:marLeft w:val="0"/>
      <w:marRight w:val="0"/>
      <w:marTop w:val="0"/>
      <w:marBottom w:val="0"/>
      <w:divBdr>
        <w:top w:val="none" w:sz="0" w:space="0" w:color="auto"/>
        <w:left w:val="none" w:sz="0" w:space="0" w:color="auto"/>
        <w:bottom w:val="none" w:sz="0" w:space="0" w:color="auto"/>
        <w:right w:val="none" w:sz="0" w:space="0" w:color="auto"/>
      </w:divBdr>
    </w:div>
    <w:div w:id="1855267625">
      <w:bodyDiv w:val="1"/>
      <w:marLeft w:val="0"/>
      <w:marRight w:val="0"/>
      <w:marTop w:val="0"/>
      <w:marBottom w:val="0"/>
      <w:divBdr>
        <w:top w:val="none" w:sz="0" w:space="0" w:color="auto"/>
        <w:left w:val="none" w:sz="0" w:space="0" w:color="auto"/>
        <w:bottom w:val="none" w:sz="0" w:space="0" w:color="auto"/>
        <w:right w:val="none" w:sz="0" w:space="0" w:color="auto"/>
      </w:divBdr>
    </w:div>
    <w:div w:id="1862275332">
      <w:bodyDiv w:val="1"/>
      <w:marLeft w:val="0"/>
      <w:marRight w:val="0"/>
      <w:marTop w:val="0"/>
      <w:marBottom w:val="0"/>
      <w:divBdr>
        <w:top w:val="none" w:sz="0" w:space="0" w:color="auto"/>
        <w:left w:val="none" w:sz="0" w:space="0" w:color="auto"/>
        <w:bottom w:val="none" w:sz="0" w:space="0" w:color="auto"/>
        <w:right w:val="none" w:sz="0" w:space="0" w:color="auto"/>
      </w:divBdr>
    </w:div>
    <w:div w:id="1872379661">
      <w:bodyDiv w:val="1"/>
      <w:marLeft w:val="0"/>
      <w:marRight w:val="0"/>
      <w:marTop w:val="0"/>
      <w:marBottom w:val="0"/>
      <w:divBdr>
        <w:top w:val="none" w:sz="0" w:space="0" w:color="auto"/>
        <w:left w:val="none" w:sz="0" w:space="0" w:color="auto"/>
        <w:bottom w:val="none" w:sz="0" w:space="0" w:color="auto"/>
        <w:right w:val="none" w:sz="0" w:space="0" w:color="auto"/>
      </w:divBdr>
    </w:div>
    <w:div w:id="1887989227">
      <w:bodyDiv w:val="1"/>
      <w:marLeft w:val="0"/>
      <w:marRight w:val="0"/>
      <w:marTop w:val="0"/>
      <w:marBottom w:val="0"/>
      <w:divBdr>
        <w:top w:val="none" w:sz="0" w:space="0" w:color="auto"/>
        <w:left w:val="none" w:sz="0" w:space="0" w:color="auto"/>
        <w:bottom w:val="none" w:sz="0" w:space="0" w:color="auto"/>
        <w:right w:val="none" w:sz="0" w:space="0" w:color="auto"/>
      </w:divBdr>
    </w:div>
    <w:div w:id="1911423156">
      <w:bodyDiv w:val="1"/>
      <w:marLeft w:val="0"/>
      <w:marRight w:val="0"/>
      <w:marTop w:val="0"/>
      <w:marBottom w:val="0"/>
      <w:divBdr>
        <w:top w:val="none" w:sz="0" w:space="0" w:color="auto"/>
        <w:left w:val="none" w:sz="0" w:space="0" w:color="auto"/>
        <w:bottom w:val="none" w:sz="0" w:space="0" w:color="auto"/>
        <w:right w:val="none" w:sz="0" w:space="0" w:color="auto"/>
      </w:divBdr>
    </w:div>
    <w:div w:id="1913348266">
      <w:bodyDiv w:val="1"/>
      <w:marLeft w:val="0"/>
      <w:marRight w:val="0"/>
      <w:marTop w:val="0"/>
      <w:marBottom w:val="0"/>
      <w:divBdr>
        <w:top w:val="none" w:sz="0" w:space="0" w:color="auto"/>
        <w:left w:val="none" w:sz="0" w:space="0" w:color="auto"/>
        <w:bottom w:val="none" w:sz="0" w:space="0" w:color="auto"/>
        <w:right w:val="none" w:sz="0" w:space="0" w:color="auto"/>
      </w:divBdr>
    </w:div>
    <w:div w:id="1946842270">
      <w:bodyDiv w:val="1"/>
      <w:marLeft w:val="0"/>
      <w:marRight w:val="0"/>
      <w:marTop w:val="0"/>
      <w:marBottom w:val="0"/>
      <w:divBdr>
        <w:top w:val="none" w:sz="0" w:space="0" w:color="auto"/>
        <w:left w:val="none" w:sz="0" w:space="0" w:color="auto"/>
        <w:bottom w:val="none" w:sz="0" w:space="0" w:color="auto"/>
        <w:right w:val="none" w:sz="0" w:space="0" w:color="auto"/>
      </w:divBdr>
    </w:div>
    <w:div w:id="1990088787">
      <w:bodyDiv w:val="1"/>
      <w:marLeft w:val="0"/>
      <w:marRight w:val="0"/>
      <w:marTop w:val="0"/>
      <w:marBottom w:val="0"/>
      <w:divBdr>
        <w:top w:val="none" w:sz="0" w:space="0" w:color="auto"/>
        <w:left w:val="none" w:sz="0" w:space="0" w:color="auto"/>
        <w:bottom w:val="none" w:sz="0" w:space="0" w:color="auto"/>
        <w:right w:val="none" w:sz="0" w:space="0" w:color="auto"/>
      </w:divBdr>
    </w:div>
    <w:div w:id="2040158116">
      <w:bodyDiv w:val="1"/>
      <w:marLeft w:val="0"/>
      <w:marRight w:val="0"/>
      <w:marTop w:val="0"/>
      <w:marBottom w:val="0"/>
      <w:divBdr>
        <w:top w:val="none" w:sz="0" w:space="0" w:color="auto"/>
        <w:left w:val="none" w:sz="0" w:space="0" w:color="auto"/>
        <w:bottom w:val="none" w:sz="0" w:space="0" w:color="auto"/>
        <w:right w:val="none" w:sz="0" w:space="0" w:color="auto"/>
      </w:divBdr>
    </w:div>
    <w:div w:id="2048792321">
      <w:bodyDiv w:val="1"/>
      <w:marLeft w:val="0"/>
      <w:marRight w:val="0"/>
      <w:marTop w:val="0"/>
      <w:marBottom w:val="0"/>
      <w:divBdr>
        <w:top w:val="none" w:sz="0" w:space="0" w:color="auto"/>
        <w:left w:val="none" w:sz="0" w:space="0" w:color="auto"/>
        <w:bottom w:val="none" w:sz="0" w:space="0" w:color="auto"/>
        <w:right w:val="none" w:sz="0" w:space="0" w:color="auto"/>
      </w:divBdr>
    </w:div>
    <w:div w:id="2120639882">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pixelsPerInch w:val="96"/>
</w:webSettings>
</file>

<file path=word/_rels/document.xml.rels><?xml version="1.0" encoding="UTF-8" standalone="yes"?>
<Relationships xmlns="http://schemas.openxmlformats.org/package/2006/relationships"><Relationship Id="rId11" Type="http://schemas.openxmlformats.org/officeDocument/2006/relationships/hyperlink" Target="https://confluence.terena.org/display/GeGC/AUP" TargetMode="External"/><Relationship Id="rId12" Type="http://schemas.openxmlformats.org/officeDocument/2006/relationships/hyperlink" Target="http://listserv.educause.edu/cgi-bin/wa.exe?S2=WIRELESS-LAN&amp;q=eduroam+AUP" TargetMode="External"/><Relationship Id="rId13" Type="http://schemas.openxmlformats.org/officeDocument/2006/relationships/header" Target="header1.xml"/><Relationship Id="rId14" Type="http://schemas.openxmlformats.org/officeDocument/2006/relationships/footer" Target="footer1.xml"/><Relationship Id="rId15" Type="http://schemas.openxmlformats.org/officeDocument/2006/relationships/header" Target="header2.xml"/><Relationship Id="rId16" Type="http://schemas.openxmlformats.org/officeDocument/2006/relationships/footer" Target="footer2.xml"/><Relationship Id="rId17" Type="http://schemas.openxmlformats.org/officeDocument/2006/relationships/fontTable" Target="fontTable.xml"/><Relationship Id="rId18"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gegc@terena.org" TargetMode="External"/><Relationship Id="rId9" Type="http://schemas.openxmlformats.org/officeDocument/2006/relationships/hyperlink" Target="https://confluence.terena.org/display/GeGC/Meetings" TargetMode="External"/><Relationship Id="rId10" Type="http://schemas.openxmlformats.org/officeDocument/2006/relationships/hyperlink" Target="https://confluence.terena.org/display/GeGC/eduroam+Roaming+Operators"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2323</TotalTime>
  <Pages>1</Pages>
  <Words>1042</Words>
  <Characters>5945</Characters>
  <Application>Microsoft Macintosh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TERENA template</vt:lpstr>
    </vt:vector>
  </TitlesOfParts>
  <Company/>
  <LinksUpToDate>false</LinksUpToDate>
  <CharactersWithSpaces>6974</CharactersWithSpaces>
  <SharedDoc>false</SharedDoc>
  <HyperlinkBase/>
  <HLinks>
    <vt:vector size="114" baseType="variant">
      <vt:variant>
        <vt:i4>4784159</vt:i4>
      </vt:variant>
      <vt:variant>
        <vt:i4>78</vt:i4>
      </vt:variant>
      <vt:variant>
        <vt:i4>0</vt:i4>
      </vt:variant>
      <vt:variant>
        <vt:i4>5</vt:i4>
      </vt:variant>
      <vt:variant>
        <vt:lpwstr>file://localhost/about/blank</vt:lpwstr>
      </vt:variant>
      <vt:variant>
        <vt:lpwstr/>
      </vt:variant>
      <vt:variant>
        <vt:i4>4456526</vt:i4>
      </vt:variant>
      <vt:variant>
        <vt:i4>75</vt:i4>
      </vt:variant>
      <vt:variant>
        <vt:i4>0</vt:i4>
      </vt:variant>
      <vt:variant>
        <vt:i4>5</vt:i4>
      </vt:variant>
      <vt:variant>
        <vt:lpwstr>mailto:eduroam-gwg@terena.org</vt:lpwstr>
      </vt:variant>
      <vt:variant>
        <vt:lpwstr/>
      </vt:variant>
      <vt:variant>
        <vt:i4>4456526</vt:i4>
      </vt:variant>
      <vt:variant>
        <vt:i4>72</vt:i4>
      </vt:variant>
      <vt:variant>
        <vt:i4>0</vt:i4>
      </vt:variant>
      <vt:variant>
        <vt:i4>5</vt:i4>
      </vt:variant>
      <vt:variant>
        <vt:lpwstr>mailto:eduroam-gwg@terena.org</vt:lpwstr>
      </vt:variant>
      <vt:variant>
        <vt:lpwstr/>
      </vt:variant>
      <vt:variant>
        <vt:i4>4456526</vt:i4>
      </vt:variant>
      <vt:variant>
        <vt:i4>69</vt:i4>
      </vt:variant>
      <vt:variant>
        <vt:i4>0</vt:i4>
      </vt:variant>
      <vt:variant>
        <vt:i4>5</vt:i4>
      </vt:variant>
      <vt:variant>
        <vt:lpwstr>mailto:eduroam-gwg@terena.org</vt:lpwstr>
      </vt:variant>
      <vt:variant>
        <vt:lpwstr/>
      </vt:variant>
      <vt:variant>
        <vt:i4>4456526</vt:i4>
      </vt:variant>
      <vt:variant>
        <vt:i4>66</vt:i4>
      </vt:variant>
      <vt:variant>
        <vt:i4>0</vt:i4>
      </vt:variant>
      <vt:variant>
        <vt:i4>5</vt:i4>
      </vt:variant>
      <vt:variant>
        <vt:lpwstr>mailto:eduroam-gwg@terena.org</vt:lpwstr>
      </vt:variant>
      <vt:variant>
        <vt:lpwstr/>
      </vt:variant>
      <vt:variant>
        <vt:i4>4456526</vt:i4>
      </vt:variant>
      <vt:variant>
        <vt:i4>63</vt:i4>
      </vt:variant>
      <vt:variant>
        <vt:i4>0</vt:i4>
      </vt:variant>
      <vt:variant>
        <vt:i4>5</vt:i4>
      </vt:variant>
      <vt:variant>
        <vt:lpwstr>mailto:eduroam-gwg@terena.org</vt:lpwstr>
      </vt:variant>
      <vt:variant>
        <vt:lpwstr/>
      </vt:variant>
      <vt:variant>
        <vt:i4>4456526</vt:i4>
      </vt:variant>
      <vt:variant>
        <vt:i4>60</vt:i4>
      </vt:variant>
      <vt:variant>
        <vt:i4>0</vt:i4>
      </vt:variant>
      <vt:variant>
        <vt:i4>5</vt:i4>
      </vt:variant>
      <vt:variant>
        <vt:lpwstr>mailto:eduroam-gwg@terena.org</vt:lpwstr>
      </vt:variant>
      <vt:variant>
        <vt:lpwstr/>
      </vt:variant>
      <vt:variant>
        <vt:i4>4456526</vt:i4>
      </vt:variant>
      <vt:variant>
        <vt:i4>57</vt:i4>
      </vt:variant>
      <vt:variant>
        <vt:i4>0</vt:i4>
      </vt:variant>
      <vt:variant>
        <vt:i4>5</vt:i4>
      </vt:variant>
      <vt:variant>
        <vt:lpwstr>mailto:eduroam-gwg@terena.org</vt:lpwstr>
      </vt:variant>
      <vt:variant>
        <vt:lpwstr/>
      </vt:variant>
      <vt:variant>
        <vt:i4>5505106</vt:i4>
      </vt:variant>
      <vt:variant>
        <vt:i4>54</vt:i4>
      </vt:variant>
      <vt:variant>
        <vt:i4>0</vt:i4>
      </vt:variant>
      <vt:variant>
        <vt:i4>5</vt:i4>
      </vt:variant>
      <vt:variant>
        <vt:lpwstr>https://confluence.terena.org/display/GeGC/eduroam+Roaming+Operators</vt:lpwstr>
      </vt:variant>
      <vt:variant>
        <vt:lpwstr/>
      </vt:variant>
      <vt:variant>
        <vt:i4>4784159</vt:i4>
      </vt:variant>
      <vt:variant>
        <vt:i4>51</vt:i4>
      </vt:variant>
      <vt:variant>
        <vt:i4>0</vt:i4>
      </vt:variant>
      <vt:variant>
        <vt:i4>5</vt:i4>
      </vt:variant>
      <vt:variant>
        <vt:lpwstr>file://localhost/about/blank</vt:lpwstr>
      </vt:variant>
      <vt:variant>
        <vt:lpwstr/>
      </vt:variant>
      <vt:variant>
        <vt:i4>4456526</vt:i4>
      </vt:variant>
      <vt:variant>
        <vt:i4>48</vt:i4>
      </vt:variant>
      <vt:variant>
        <vt:i4>0</vt:i4>
      </vt:variant>
      <vt:variant>
        <vt:i4>5</vt:i4>
      </vt:variant>
      <vt:variant>
        <vt:lpwstr>mailto:eduroam-gwg@terena.org</vt:lpwstr>
      </vt:variant>
      <vt:variant>
        <vt:lpwstr/>
      </vt:variant>
      <vt:variant>
        <vt:i4>4456526</vt:i4>
      </vt:variant>
      <vt:variant>
        <vt:i4>45</vt:i4>
      </vt:variant>
      <vt:variant>
        <vt:i4>0</vt:i4>
      </vt:variant>
      <vt:variant>
        <vt:i4>5</vt:i4>
      </vt:variant>
      <vt:variant>
        <vt:lpwstr>mailto:eduroam-gwg@terena.org</vt:lpwstr>
      </vt:variant>
      <vt:variant>
        <vt:lpwstr/>
      </vt:variant>
      <vt:variant>
        <vt:i4>4456526</vt:i4>
      </vt:variant>
      <vt:variant>
        <vt:i4>42</vt:i4>
      </vt:variant>
      <vt:variant>
        <vt:i4>0</vt:i4>
      </vt:variant>
      <vt:variant>
        <vt:i4>5</vt:i4>
      </vt:variant>
      <vt:variant>
        <vt:lpwstr>mailto:eduroam-gwg@terena.org</vt:lpwstr>
      </vt:variant>
      <vt:variant>
        <vt:lpwstr/>
      </vt:variant>
      <vt:variant>
        <vt:i4>4456526</vt:i4>
      </vt:variant>
      <vt:variant>
        <vt:i4>39</vt:i4>
      </vt:variant>
      <vt:variant>
        <vt:i4>0</vt:i4>
      </vt:variant>
      <vt:variant>
        <vt:i4>5</vt:i4>
      </vt:variant>
      <vt:variant>
        <vt:lpwstr>mailto:eduroam-gwg@terena.org</vt:lpwstr>
      </vt:variant>
      <vt:variant>
        <vt:lpwstr/>
      </vt:variant>
      <vt:variant>
        <vt:i4>4456526</vt:i4>
      </vt:variant>
      <vt:variant>
        <vt:i4>36</vt:i4>
      </vt:variant>
      <vt:variant>
        <vt:i4>0</vt:i4>
      </vt:variant>
      <vt:variant>
        <vt:i4>5</vt:i4>
      </vt:variant>
      <vt:variant>
        <vt:lpwstr>mailto:eduroam-gwg@terena.org</vt:lpwstr>
      </vt:variant>
      <vt:variant>
        <vt:lpwstr/>
      </vt:variant>
      <vt:variant>
        <vt:i4>4456526</vt:i4>
      </vt:variant>
      <vt:variant>
        <vt:i4>33</vt:i4>
      </vt:variant>
      <vt:variant>
        <vt:i4>0</vt:i4>
      </vt:variant>
      <vt:variant>
        <vt:i4>5</vt:i4>
      </vt:variant>
      <vt:variant>
        <vt:lpwstr>mailto:eduroam-gwg@terena.org</vt:lpwstr>
      </vt:variant>
      <vt:variant>
        <vt:lpwstr/>
      </vt:variant>
      <vt:variant>
        <vt:i4>4456526</vt:i4>
      </vt:variant>
      <vt:variant>
        <vt:i4>30</vt:i4>
      </vt:variant>
      <vt:variant>
        <vt:i4>0</vt:i4>
      </vt:variant>
      <vt:variant>
        <vt:i4>5</vt:i4>
      </vt:variant>
      <vt:variant>
        <vt:lpwstr>mailto:eduroam-gwg@terena.org</vt:lpwstr>
      </vt:variant>
      <vt:variant>
        <vt:lpwstr/>
      </vt:variant>
      <vt:variant>
        <vt:i4>2752577</vt:i4>
      </vt:variant>
      <vt:variant>
        <vt:i4>27</vt:i4>
      </vt:variant>
      <vt:variant>
        <vt:i4>0</vt:i4>
      </vt:variant>
      <vt:variant>
        <vt:i4>5</vt:i4>
      </vt:variant>
      <vt:variant>
        <vt:lpwstr>https://confluence.terena.org/display/GeGC/Meetings</vt:lpwstr>
      </vt:variant>
      <vt:variant>
        <vt:lpwstr/>
      </vt:variant>
      <vt:variant>
        <vt:i4>4915320</vt:i4>
      </vt:variant>
      <vt:variant>
        <vt:i4>24</vt:i4>
      </vt:variant>
      <vt:variant>
        <vt:i4>0</vt:i4>
      </vt:variant>
      <vt:variant>
        <vt:i4>5</vt:i4>
      </vt:variant>
      <vt:variant>
        <vt:lpwstr>mailto:gegc@terena.org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TERENA template</dc:title>
  <dc:subject/>
  <dc:creator>Brooke Schofield</dc:creator>
  <cp:keywords/>
  <dc:description/>
  <cp:lastModifiedBy>Brook Schofield</cp:lastModifiedBy>
  <cp:revision>5</cp:revision>
  <cp:lastPrinted>2012-04-23T13:25:00Z</cp:lastPrinted>
  <dcterms:created xsi:type="dcterms:W3CDTF">2012-04-23T13:25:00Z</dcterms:created>
  <dcterms:modified xsi:type="dcterms:W3CDTF">2013-08-23T11:35:00Z</dcterms:modified>
</cp:coreProperties>
</file>