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5089DF" w14:textId="77777777" w:rsidR="009B6F24" w:rsidRDefault="009B6F24" w:rsidP="009B6F24">
      <w:pPr>
        <w:rPr>
          <w:b/>
          <w:sz w:val="20"/>
        </w:rPr>
      </w:pPr>
    </w:p>
    <w:p w14:paraId="37C5EB6E" w14:textId="77777777" w:rsidR="009B6F24" w:rsidRDefault="009B6F24" w:rsidP="009B6F24">
      <w:pPr>
        <w:rPr>
          <w:b/>
          <w:sz w:val="20"/>
        </w:rPr>
      </w:pPr>
    </w:p>
    <w:p w14:paraId="3EE5B660" w14:textId="77777777" w:rsidR="009B6F24" w:rsidRDefault="009B6F24" w:rsidP="009B6F24">
      <w:pPr>
        <w:rPr>
          <w:b/>
          <w:sz w:val="20"/>
        </w:rPr>
      </w:pPr>
    </w:p>
    <w:p w14:paraId="0D924B6F" w14:textId="77777777" w:rsidR="009B6F24" w:rsidRDefault="009B6F24" w:rsidP="009B6F24">
      <w:pPr>
        <w:rPr>
          <w:b/>
          <w:sz w:val="20"/>
        </w:rPr>
      </w:pPr>
    </w:p>
    <w:p w14:paraId="40648A89" w14:textId="7F061AE4" w:rsidR="007D426C" w:rsidRDefault="00656EA1" w:rsidP="009B6F24">
      <w:pPr>
        <w:rPr>
          <w:b/>
          <w:szCs w:val="18"/>
        </w:rPr>
      </w:pPr>
      <w:r>
        <w:rPr>
          <w:b/>
          <w:szCs w:val="18"/>
        </w:rPr>
        <w:t>1</w:t>
      </w:r>
      <w:r w:rsidR="00893592">
        <w:rPr>
          <w:b/>
          <w:szCs w:val="18"/>
        </w:rPr>
        <w:t>3</w:t>
      </w:r>
      <w:r w:rsidR="00F554A9" w:rsidRPr="00F554A9">
        <w:rPr>
          <w:b/>
          <w:szCs w:val="18"/>
          <w:vertAlign w:val="superscript"/>
        </w:rPr>
        <w:t>th</w:t>
      </w:r>
      <w:r w:rsidR="00F554A9">
        <w:rPr>
          <w:b/>
          <w:szCs w:val="18"/>
        </w:rPr>
        <w:t xml:space="preserve"> </w:t>
      </w:r>
      <w:r w:rsidR="000C03AC">
        <w:rPr>
          <w:b/>
          <w:szCs w:val="18"/>
        </w:rPr>
        <w:t>Globa</w:t>
      </w:r>
      <w:r w:rsidR="00474054">
        <w:rPr>
          <w:b/>
          <w:szCs w:val="18"/>
        </w:rPr>
        <w:t>l eduroam Governance Committee</w:t>
      </w:r>
      <w:r w:rsidR="000C03AC">
        <w:rPr>
          <w:b/>
          <w:szCs w:val="18"/>
        </w:rPr>
        <w:t xml:space="preserve"> </w:t>
      </w:r>
      <w:r w:rsidR="009B6F24">
        <w:rPr>
          <w:b/>
          <w:szCs w:val="18"/>
        </w:rPr>
        <w:t>Meeting</w:t>
      </w:r>
    </w:p>
    <w:p w14:paraId="6C237FDC" w14:textId="332238E2" w:rsidR="009B6F24" w:rsidRDefault="00893592" w:rsidP="009B6F24">
      <w:pPr>
        <w:rPr>
          <w:b/>
          <w:szCs w:val="18"/>
        </w:rPr>
      </w:pPr>
      <w:r>
        <w:rPr>
          <w:b/>
          <w:szCs w:val="18"/>
        </w:rPr>
        <w:t>23</w:t>
      </w:r>
      <w:r w:rsidRPr="00893592">
        <w:rPr>
          <w:b/>
          <w:szCs w:val="18"/>
          <w:vertAlign w:val="superscript"/>
        </w:rPr>
        <w:t>rd</w:t>
      </w:r>
      <w:r>
        <w:rPr>
          <w:b/>
          <w:szCs w:val="18"/>
        </w:rPr>
        <w:t xml:space="preserve"> August </w:t>
      </w:r>
      <w:r w:rsidR="00C23AB1">
        <w:rPr>
          <w:b/>
          <w:szCs w:val="18"/>
        </w:rPr>
        <w:t>201</w:t>
      </w:r>
      <w:r w:rsidR="00D3294A">
        <w:rPr>
          <w:b/>
          <w:szCs w:val="18"/>
        </w:rPr>
        <w:t>3</w:t>
      </w:r>
      <w:r w:rsidR="00C23AB1">
        <w:rPr>
          <w:b/>
          <w:szCs w:val="18"/>
        </w:rPr>
        <w:t xml:space="preserve"> </w:t>
      </w:r>
      <w:r w:rsidR="00D3294A">
        <w:rPr>
          <w:b/>
          <w:szCs w:val="18"/>
        </w:rPr>
        <w:t>1</w:t>
      </w:r>
      <w:r>
        <w:rPr>
          <w:b/>
          <w:szCs w:val="18"/>
        </w:rPr>
        <w:t>2</w:t>
      </w:r>
      <w:r w:rsidR="00F554A9">
        <w:rPr>
          <w:b/>
          <w:szCs w:val="18"/>
        </w:rPr>
        <w:t>:</w:t>
      </w:r>
      <w:r w:rsidR="00C23AB1">
        <w:rPr>
          <w:b/>
          <w:szCs w:val="18"/>
        </w:rPr>
        <w:t>0</w:t>
      </w:r>
      <w:r w:rsidR="00F554A9">
        <w:rPr>
          <w:b/>
          <w:szCs w:val="18"/>
        </w:rPr>
        <w:t>0</w:t>
      </w:r>
      <w:r w:rsidR="00D84465">
        <w:rPr>
          <w:b/>
          <w:szCs w:val="18"/>
        </w:rPr>
        <w:t xml:space="preserve"> </w:t>
      </w:r>
      <w:r w:rsidR="007E0295">
        <w:rPr>
          <w:b/>
          <w:szCs w:val="18"/>
        </w:rPr>
        <w:t>UTC</w:t>
      </w:r>
    </w:p>
    <w:p w14:paraId="28ED0FD0" w14:textId="77777777" w:rsidR="009B6F24" w:rsidRPr="002C31AA" w:rsidRDefault="009B6F24" w:rsidP="009B6F24">
      <w:pPr>
        <w:rPr>
          <w:szCs w:val="18"/>
        </w:rPr>
      </w:pPr>
    </w:p>
    <w:p w14:paraId="29845FD4" w14:textId="77777777" w:rsidR="009B6F24" w:rsidRPr="001E5BC7" w:rsidRDefault="009B6F24" w:rsidP="009B6F24">
      <w:pPr>
        <w:rPr>
          <w:b/>
          <w:szCs w:val="18"/>
        </w:rPr>
      </w:pPr>
      <w:r>
        <w:rPr>
          <w:b/>
          <w:szCs w:val="18"/>
        </w:rPr>
        <w:t>Table of Contents</w:t>
      </w:r>
    </w:p>
    <w:p w14:paraId="484C010D" w14:textId="77777777" w:rsidR="0089745F" w:rsidRDefault="00953E27">
      <w:pPr>
        <w:pStyle w:val="TOC1"/>
        <w:tabs>
          <w:tab w:val="left" w:pos="420"/>
          <w:tab w:val="right" w:leader="dot" w:pos="8704"/>
        </w:tabs>
        <w:rPr>
          <w:rFonts w:asciiTheme="minorHAnsi" w:eastAsiaTheme="minorEastAsia" w:hAnsiTheme="minorHAnsi" w:cstheme="minorBidi"/>
          <w:noProof/>
          <w:sz w:val="24"/>
          <w:lang w:val="en-AU" w:eastAsia="ja-JP"/>
        </w:rPr>
      </w:pPr>
      <w:r>
        <w:rPr>
          <w:szCs w:val="18"/>
        </w:rPr>
        <w:fldChar w:fldCharType="begin"/>
      </w:r>
      <w:r w:rsidR="009B6F24">
        <w:rPr>
          <w:szCs w:val="18"/>
        </w:rPr>
        <w:instrText xml:space="preserve"> TOC \h \z \t "Terenatitle1,1,Terenasecond,2" </w:instrText>
      </w:r>
      <w:r>
        <w:rPr>
          <w:szCs w:val="18"/>
        </w:rPr>
        <w:fldChar w:fldCharType="separate"/>
      </w:r>
      <w:r w:rsidR="0089745F">
        <w:rPr>
          <w:noProof/>
        </w:rPr>
        <w:t>1.</w:t>
      </w:r>
      <w:r w:rsidR="0089745F">
        <w:rPr>
          <w:rFonts w:asciiTheme="minorHAnsi" w:eastAsiaTheme="minorEastAsia" w:hAnsiTheme="minorHAnsi" w:cstheme="minorBidi"/>
          <w:noProof/>
          <w:sz w:val="24"/>
          <w:lang w:val="en-AU" w:eastAsia="ja-JP"/>
        </w:rPr>
        <w:tab/>
      </w:r>
      <w:r w:rsidR="0089745F">
        <w:rPr>
          <w:noProof/>
        </w:rPr>
        <w:t>Approval of Minutes &amp; Actions from the Previous Meeting</w:t>
      </w:r>
      <w:r w:rsidR="0089745F">
        <w:rPr>
          <w:noProof/>
        </w:rPr>
        <w:tab/>
      </w:r>
      <w:r w:rsidR="0089745F">
        <w:rPr>
          <w:noProof/>
        </w:rPr>
        <w:fldChar w:fldCharType="begin"/>
      </w:r>
      <w:r w:rsidR="0089745F">
        <w:rPr>
          <w:noProof/>
        </w:rPr>
        <w:instrText xml:space="preserve"> PAGEREF _Toc245185332 \h </w:instrText>
      </w:r>
      <w:r w:rsidR="0089745F">
        <w:rPr>
          <w:noProof/>
        </w:rPr>
      </w:r>
      <w:r w:rsidR="0089745F">
        <w:rPr>
          <w:noProof/>
        </w:rPr>
        <w:fldChar w:fldCharType="separate"/>
      </w:r>
      <w:r w:rsidR="0089745F">
        <w:rPr>
          <w:noProof/>
        </w:rPr>
        <w:t>1</w:t>
      </w:r>
      <w:r w:rsidR="0089745F">
        <w:rPr>
          <w:noProof/>
        </w:rPr>
        <w:fldChar w:fldCharType="end"/>
      </w:r>
    </w:p>
    <w:p w14:paraId="26D12D9C" w14:textId="77777777" w:rsidR="0089745F" w:rsidRDefault="0089745F">
      <w:pPr>
        <w:pStyle w:val="TOC1"/>
        <w:tabs>
          <w:tab w:val="left" w:pos="420"/>
          <w:tab w:val="right" w:leader="dot" w:pos="8704"/>
        </w:tabs>
        <w:rPr>
          <w:rFonts w:asciiTheme="minorHAnsi" w:eastAsiaTheme="minorEastAsia" w:hAnsiTheme="minorHAnsi" w:cstheme="minorBidi"/>
          <w:noProof/>
          <w:sz w:val="24"/>
          <w:lang w:val="en-AU" w:eastAsia="ja-JP"/>
        </w:rPr>
      </w:pPr>
      <w:r>
        <w:rPr>
          <w:noProof/>
        </w:rPr>
        <w:t>2.</w:t>
      </w:r>
      <w:r>
        <w:rPr>
          <w:rFonts w:asciiTheme="minorHAnsi" w:eastAsiaTheme="minorEastAsia" w:hAnsiTheme="minorHAnsi" w:cstheme="minorBidi"/>
          <w:noProof/>
          <w:sz w:val="24"/>
          <w:lang w:val="en-AU" w:eastAsia="ja-JP"/>
        </w:rPr>
        <w:tab/>
      </w:r>
      <w:r>
        <w:rPr>
          <w:noProof/>
        </w:rPr>
        <w:t>Recognition of ROs/RCs (Compliance Statement)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_Toc245185333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</w:p>
    <w:p w14:paraId="41CF8400" w14:textId="77777777" w:rsidR="0089745F" w:rsidRDefault="0089745F">
      <w:pPr>
        <w:pStyle w:val="TOC1"/>
        <w:tabs>
          <w:tab w:val="left" w:pos="420"/>
          <w:tab w:val="right" w:leader="dot" w:pos="8704"/>
        </w:tabs>
        <w:rPr>
          <w:rFonts w:asciiTheme="minorHAnsi" w:eastAsiaTheme="minorEastAsia" w:hAnsiTheme="minorHAnsi" w:cstheme="minorBidi"/>
          <w:noProof/>
          <w:sz w:val="24"/>
          <w:lang w:val="en-AU" w:eastAsia="ja-JP"/>
        </w:rPr>
      </w:pPr>
      <w:r>
        <w:rPr>
          <w:noProof/>
        </w:rPr>
        <w:t>3.</w:t>
      </w:r>
      <w:r>
        <w:rPr>
          <w:rFonts w:asciiTheme="minorHAnsi" w:eastAsiaTheme="minorEastAsia" w:hAnsiTheme="minorHAnsi" w:cstheme="minorBidi"/>
          <w:noProof/>
          <w:sz w:val="24"/>
          <w:lang w:val="en-AU" w:eastAsia="ja-JP"/>
        </w:rPr>
        <w:tab/>
      </w:r>
      <w:r>
        <w:rPr>
          <w:noProof/>
        </w:rPr>
        <w:t>Global default RADIUS routing and Dynamic Discovery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_Toc245185334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</w:p>
    <w:p w14:paraId="5107D508" w14:textId="77777777" w:rsidR="0089745F" w:rsidRDefault="0089745F">
      <w:pPr>
        <w:pStyle w:val="TOC1"/>
        <w:tabs>
          <w:tab w:val="left" w:pos="420"/>
          <w:tab w:val="right" w:leader="dot" w:pos="8704"/>
        </w:tabs>
        <w:rPr>
          <w:rFonts w:asciiTheme="minorHAnsi" w:eastAsiaTheme="minorEastAsia" w:hAnsiTheme="minorHAnsi" w:cstheme="minorBidi"/>
          <w:noProof/>
          <w:sz w:val="24"/>
          <w:lang w:val="en-AU" w:eastAsia="ja-JP"/>
        </w:rPr>
      </w:pPr>
      <w:r>
        <w:rPr>
          <w:noProof/>
        </w:rPr>
        <w:t>4.</w:t>
      </w:r>
      <w:r>
        <w:rPr>
          <w:rFonts w:asciiTheme="minorHAnsi" w:eastAsiaTheme="minorEastAsia" w:hAnsiTheme="minorHAnsi" w:cstheme="minorBidi"/>
          <w:noProof/>
          <w:sz w:val="24"/>
          <w:lang w:val="en-AU" w:eastAsia="ja-JP"/>
        </w:rPr>
        <w:tab/>
      </w:r>
      <w:r>
        <w:rPr>
          <w:noProof/>
        </w:rPr>
        <w:t>Future Meetings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_Toc245185335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3484765D" w14:textId="77777777" w:rsidR="0089745F" w:rsidRDefault="0089745F">
      <w:pPr>
        <w:pStyle w:val="TOC1"/>
        <w:tabs>
          <w:tab w:val="left" w:pos="420"/>
          <w:tab w:val="right" w:leader="dot" w:pos="8704"/>
        </w:tabs>
        <w:rPr>
          <w:rFonts w:asciiTheme="minorHAnsi" w:eastAsiaTheme="minorEastAsia" w:hAnsiTheme="minorHAnsi" w:cstheme="minorBidi"/>
          <w:noProof/>
          <w:sz w:val="24"/>
          <w:lang w:val="en-AU" w:eastAsia="ja-JP"/>
        </w:rPr>
      </w:pPr>
      <w:r>
        <w:rPr>
          <w:noProof/>
        </w:rPr>
        <w:t>5.</w:t>
      </w:r>
      <w:r>
        <w:rPr>
          <w:rFonts w:asciiTheme="minorHAnsi" w:eastAsiaTheme="minorEastAsia" w:hAnsiTheme="minorHAnsi" w:cstheme="minorBidi"/>
          <w:noProof/>
          <w:sz w:val="24"/>
          <w:lang w:val="en-AU" w:eastAsia="ja-JP"/>
        </w:rPr>
        <w:tab/>
      </w:r>
      <w:r>
        <w:rPr>
          <w:noProof/>
        </w:rPr>
        <w:t>AOB and Close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_Toc245185336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6BC3B1CE" w14:textId="70BCBD90" w:rsidR="003B3744" w:rsidRPr="003B3744" w:rsidRDefault="00953E27" w:rsidP="0050301E">
      <w:pPr>
        <w:rPr>
          <w:szCs w:val="18"/>
        </w:rPr>
      </w:pPr>
      <w:r>
        <w:rPr>
          <w:szCs w:val="18"/>
        </w:rPr>
        <w:fldChar w:fldCharType="end"/>
      </w:r>
    </w:p>
    <w:p w14:paraId="69622ACD" w14:textId="538FC045" w:rsidR="00893592" w:rsidRDefault="003B3744" w:rsidP="0036454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40" w:lineRule="auto"/>
        <w:rPr>
          <w:rFonts w:eastAsia="Verdana" w:cs="Verdana"/>
        </w:rPr>
      </w:pPr>
      <w:r w:rsidRPr="003B3744">
        <w:rPr>
          <w:rFonts w:cs="Verdana"/>
          <w:b/>
          <w:bCs/>
          <w:color w:val="000000"/>
          <w:szCs w:val="18"/>
          <w:lang w:val="en-US"/>
        </w:rPr>
        <w:t>Attendees:</w:t>
      </w:r>
      <w:r w:rsidR="00364545">
        <w:rPr>
          <w:rFonts w:cs="Verdana"/>
          <w:b/>
          <w:bCs/>
          <w:color w:val="000000"/>
          <w:szCs w:val="18"/>
          <w:lang w:val="en-US"/>
        </w:rPr>
        <w:tab/>
      </w:r>
      <w:r w:rsidR="00364545">
        <w:rPr>
          <w:rFonts w:cs="Verdana"/>
          <w:b/>
          <w:bCs/>
          <w:color w:val="000000"/>
          <w:szCs w:val="18"/>
          <w:lang w:val="en-US"/>
        </w:rPr>
        <w:tab/>
      </w:r>
      <w:r w:rsidR="00893592" w:rsidRPr="00893592">
        <w:rPr>
          <w:rFonts w:eastAsia="Verdana" w:cs="Verdana"/>
        </w:rPr>
        <w:t>Paul Dekkers, Hideaki Goto, Sa</w:t>
      </w:r>
      <w:r w:rsidR="00893592">
        <w:rPr>
          <w:rFonts w:eastAsia="Verdana" w:cs="Verdana"/>
        </w:rPr>
        <w:t xml:space="preserve">khi Hadebe (proxy for Simeon), </w:t>
      </w:r>
      <w:r w:rsidR="00893592" w:rsidRPr="00893592">
        <w:rPr>
          <w:rFonts w:eastAsia="Verdana" w:cs="Verdana"/>
        </w:rPr>
        <w:t>Alej</w:t>
      </w:r>
      <w:r w:rsidR="00893592">
        <w:rPr>
          <w:rFonts w:eastAsia="Verdana" w:cs="Verdana"/>
        </w:rPr>
        <w:t>andro Lara, Miroslav Milinović</w:t>
      </w:r>
      <w:r w:rsidR="00893592" w:rsidRPr="00893592">
        <w:rPr>
          <w:rFonts w:eastAsia="Verdana" w:cs="Verdana"/>
        </w:rPr>
        <w:t>, Leandro Marcos de Oliveira Guimares, Chris Phillips, Brook Schofield, Shelton Waggener, Stefan Winter, Neil Witheridge. Klaas Wierenga.</w:t>
      </w:r>
    </w:p>
    <w:p w14:paraId="4CD00895" w14:textId="77777777" w:rsidR="00364545" w:rsidRPr="00364545" w:rsidRDefault="00364545" w:rsidP="0036454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40" w:lineRule="auto"/>
        <w:rPr>
          <w:rFonts w:cs="Verdana"/>
          <w:b/>
          <w:bCs/>
          <w:color w:val="000000"/>
          <w:szCs w:val="18"/>
          <w:lang w:val="en-US"/>
        </w:rPr>
      </w:pPr>
    </w:p>
    <w:p w14:paraId="4D892FA2" w14:textId="1B47AB47" w:rsidR="003B3744" w:rsidRPr="00364545" w:rsidRDefault="00364545" w:rsidP="0036454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40" w:lineRule="auto"/>
        <w:rPr>
          <w:rFonts w:cs="Verdana"/>
          <w:b/>
          <w:bCs/>
          <w:color w:val="000000"/>
          <w:szCs w:val="18"/>
          <w:lang w:val="en-US"/>
        </w:rPr>
      </w:pPr>
      <w:bookmarkStart w:id="0" w:name="h.bxvzy9rnigla" w:colFirst="0" w:colLast="0"/>
      <w:bookmarkEnd w:id="0"/>
      <w:r>
        <w:rPr>
          <w:rFonts w:cs="Verdana"/>
          <w:b/>
          <w:bCs/>
          <w:color w:val="000000"/>
          <w:szCs w:val="18"/>
          <w:lang w:val="en-US"/>
        </w:rPr>
        <w:t>Apologies:</w:t>
      </w:r>
      <w:r>
        <w:rPr>
          <w:rFonts w:cs="Verdana"/>
          <w:b/>
          <w:bCs/>
          <w:color w:val="000000"/>
          <w:szCs w:val="18"/>
          <w:lang w:val="en-US"/>
        </w:rPr>
        <w:tab/>
      </w:r>
      <w:r>
        <w:rPr>
          <w:rFonts w:cs="Verdana"/>
          <w:b/>
          <w:bCs/>
          <w:color w:val="000000"/>
          <w:szCs w:val="18"/>
          <w:lang w:val="en-US"/>
        </w:rPr>
        <w:tab/>
      </w:r>
      <w:r w:rsidR="00893592">
        <w:rPr>
          <w:rFonts w:eastAsia="Verdana" w:cs="Verdana"/>
        </w:rPr>
        <w:t xml:space="preserve">Kennedy Aseda, </w:t>
      </w:r>
      <w:r w:rsidR="00893592" w:rsidRPr="00893592">
        <w:rPr>
          <w:rFonts w:eastAsia="Verdana" w:cs="Verdana"/>
        </w:rPr>
        <w:t>Simeon Miteff</w:t>
      </w:r>
      <w:r w:rsidR="00893592">
        <w:rPr>
          <w:rFonts w:eastAsia="Verdana" w:cs="Verdana"/>
        </w:rPr>
        <w:t>.</w:t>
      </w:r>
    </w:p>
    <w:p w14:paraId="3B06A3F5" w14:textId="77777777" w:rsidR="00F554A9" w:rsidRPr="0050301E" w:rsidRDefault="00F554A9" w:rsidP="0050301E"/>
    <w:p w14:paraId="08CCBF61" w14:textId="77777777" w:rsidR="0050301E" w:rsidRPr="0050301E" w:rsidRDefault="0050301E" w:rsidP="0050301E">
      <w:pPr>
        <w:pStyle w:val="Terenatitle1"/>
      </w:pPr>
      <w:bookmarkStart w:id="1" w:name="h.7w4t1opge2lo"/>
      <w:bookmarkStart w:id="2" w:name="_Toc245185332"/>
      <w:bookmarkEnd w:id="1"/>
      <w:r>
        <w:t>1.</w:t>
      </w:r>
      <w:r>
        <w:tab/>
      </w:r>
      <w:r w:rsidRPr="0050301E">
        <w:t xml:space="preserve">Approval of Minutes </w:t>
      </w:r>
      <w:r>
        <w:t>&amp;</w:t>
      </w:r>
      <w:r w:rsidRPr="0050301E">
        <w:t xml:space="preserve"> Actions from the </w:t>
      </w:r>
      <w:r>
        <w:t>P</w:t>
      </w:r>
      <w:r w:rsidRPr="0050301E">
        <w:t xml:space="preserve">revious </w:t>
      </w:r>
      <w:r>
        <w:t>M</w:t>
      </w:r>
      <w:r w:rsidRPr="0050301E">
        <w:t>eeting</w:t>
      </w:r>
      <w:bookmarkEnd w:id="2"/>
    </w:p>
    <w:p w14:paraId="037814A3" w14:textId="018431FC" w:rsidR="00881A29" w:rsidRPr="00364545" w:rsidRDefault="0050301E" w:rsidP="00364545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  <w:r w:rsidRPr="0050301E">
        <w:rPr>
          <w:rFonts w:ascii="Verdana" w:eastAsia="Verdana" w:hAnsi="Verdana" w:cs="Verdana"/>
          <w:color w:val="000000"/>
          <w:sz w:val="18"/>
          <w:szCs w:val="18"/>
          <w:lang w:val="en-US"/>
        </w:rPr>
        <w:t>The minutes of the previous meeting were circulated via the</w:t>
      </w:r>
      <w:r w:rsidR="004E3CBC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</w:t>
      </w:r>
      <w:hyperlink r:id="rId8" w:history="1">
        <w:r w:rsidR="004E3CBC">
          <w:rPr>
            <w:rStyle w:val="Hyperlink"/>
            <w:rFonts w:ascii="Verdana" w:eastAsia="Verdana" w:hAnsi="Verdana" w:cs="Verdana"/>
            <w:sz w:val="18"/>
            <w:szCs w:val="18"/>
            <w:lang w:val="en-US"/>
          </w:rPr>
          <w:t>gegc@terena.org</w:t>
        </w:r>
      </w:hyperlink>
      <w:r w:rsidR="004E3CBC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</w:t>
      </w:r>
      <w:r w:rsidRPr="0050301E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mailing list and were accepted </w:t>
      </w:r>
      <w:r w:rsidR="000D431C">
        <w:rPr>
          <w:rFonts w:ascii="Verdana" w:eastAsia="Verdana" w:hAnsi="Verdana" w:cs="Verdana"/>
          <w:color w:val="000000"/>
          <w:sz w:val="18"/>
          <w:szCs w:val="18"/>
          <w:lang w:val="en-US"/>
        </w:rPr>
        <w:t>without correction</w:t>
      </w:r>
      <w:r w:rsidRPr="0050301E">
        <w:rPr>
          <w:rFonts w:ascii="Verdana" w:eastAsia="Verdana" w:hAnsi="Verdana" w:cs="Verdana"/>
          <w:color w:val="000000"/>
          <w:sz w:val="18"/>
          <w:szCs w:val="18"/>
          <w:lang w:val="en-US"/>
        </w:rPr>
        <w:t>. The meeting minutes are available on the GeGC wiki</w:t>
      </w:r>
      <w:r w:rsidR="000C4EFC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(</w:t>
      </w:r>
      <w:hyperlink r:id="rId9" w:history="1">
        <w:r w:rsidR="000C4EFC" w:rsidRPr="000C4EFC">
          <w:rPr>
            <w:rStyle w:val="Hyperlink"/>
            <w:rFonts w:ascii="Verdana" w:eastAsia="Verdana" w:hAnsi="Verdana" w:cs="Verdana"/>
            <w:sz w:val="18"/>
            <w:szCs w:val="18"/>
            <w:lang w:val="en-US"/>
          </w:rPr>
          <w:t>https://confluence.terena.org/display/GeGC/Meetings</w:t>
        </w:r>
      </w:hyperlink>
      <w:r w:rsidR="000C4EFC">
        <w:rPr>
          <w:rFonts w:ascii="Verdana" w:eastAsia="Verdana" w:hAnsi="Verdana" w:cs="Verdana"/>
          <w:color w:val="000000"/>
          <w:sz w:val="18"/>
          <w:szCs w:val="18"/>
          <w:lang w:val="en-US"/>
        </w:rPr>
        <w:t>)</w:t>
      </w:r>
      <w:r w:rsidRPr="0050301E">
        <w:rPr>
          <w:rFonts w:ascii="Verdana" w:eastAsia="Verdana" w:hAnsi="Verdana" w:cs="Verdana"/>
          <w:color w:val="000000"/>
          <w:sz w:val="18"/>
          <w:szCs w:val="18"/>
          <w:lang w:val="en-US"/>
        </w:rPr>
        <w:t>.</w:t>
      </w:r>
    </w:p>
    <w:p w14:paraId="57177FD7" w14:textId="218B8BF0" w:rsidR="00C23AB1" w:rsidRDefault="00C23AB1" w:rsidP="00C23AB1">
      <w:pPr>
        <w:rPr>
          <w:b/>
          <w:bCs/>
          <w:iCs/>
          <w:color w:val="000000"/>
          <w:szCs w:val="18"/>
          <w:lang w:val="en-AU"/>
        </w:rPr>
      </w:pPr>
    </w:p>
    <w:tbl>
      <w:tblPr>
        <w:tblpPr w:leftFromText="180" w:rightFromText="180" w:vertAnchor="text" w:horzAnchor="page" w:tblpX="1447" w:tblpY="-9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29"/>
        <w:gridCol w:w="924"/>
        <w:gridCol w:w="4207"/>
        <w:gridCol w:w="2564"/>
      </w:tblGrid>
      <w:tr w:rsidR="00893592" w:rsidRPr="007E0295" w14:paraId="0768F0E0" w14:textId="77777777" w:rsidTr="00893592">
        <w:trPr>
          <w:cantSplit/>
          <w:tblHeader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14:paraId="58363FB0" w14:textId="77777777" w:rsidR="00893592" w:rsidRPr="007E0295" w:rsidRDefault="00893592" w:rsidP="00893592">
            <w:pPr>
              <w:rPr>
                <w:iCs/>
                <w:color w:val="000000"/>
                <w:szCs w:val="18"/>
                <w:lang w:val="en-AU"/>
              </w:rPr>
            </w:pPr>
            <w:r w:rsidRPr="007E0295">
              <w:rPr>
                <w:b/>
                <w:bCs/>
                <w:iCs/>
                <w:color w:val="000000"/>
                <w:szCs w:val="18"/>
                <w:lang w:val="en-AU"/>
              </w:rPr>
              <w:t>Reference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14:paraId="343621B9" w14:textId="77777777" w:rsidR="00893592" w:rsidRPr="007E0295" w:rsidRDefault="00893592" w:rsidP="00893592">
            <w:pPr>
              <w:rPr>
                <w:iCs/>
                <w:color w:val="000000"/>
                <w:szCs w:val="18"/>
                <w:lang w:val="en-AU"/>
              </w:rPr>
            </w:pPr>
            <w:r w:rsidRPr="007E0295">
              <w:rPr>
                <w:b/>
                <w:bCs/>
                <w:iCs/>
                <w:color w:val="000000"/>
                <w:szCs w:val="18"/>
                <w:lang w:val="en-AU"/>
              </w:rPr>
              <w:t>Who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14:paraId="1BB8876F" w14:textId="77777777" w:rsidR="00893592" w:rsidRPr="007E0295" w:rsidRDefault="00893592" w:rsidP="00893592">
            <w:pPr>
              <w:rPr>
                <w:iCs/>
                <w:color w:val="000000"/>
                <w:szCs w:val="18"/>
                <w:lang w:val="en-AU"/>
              </w:rPr>
            </w:pPr>
            <w:r w:rsidRPr="007E0295">
              <w:rPr>
                <w:b/>
                <w:bCs/>
                <w:iCs/>
                <w:color w:val="000000"/>
                <w:szCs w:val="18"/>
                <w:lang w:val="en-AU"/>
              </w:rPr>
              <w:t>Action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14:paraId="11305CE8" w14:textId="77777777" w:rsidR="00893592" w:rsidRPr="007E0295" w:rsidRDefault="00893592" w:rsidP="00893592">
            <w:pPr>
              <w:rPr>
                <w:iCs/>
                <w:color w:val="000000"/>
                <w:szCs w:val="18"/>
                <w:lang w:val="en-AU"/>
              </w:rPr>
            </w:pPr>
            <w:r w:rsidRPr="007E0295">
              <w:rPr>
                <w:b/>
                <w:bCs/>
                <w:iCs/>
                <w:color w:val="000000"/>
                <w:szCs w:val="18"/>
                <w:lang w:val="en-AU"/>
              </w:rPr>
              <w:t>Deadline</w:t>
            </w:r>
            <w:r>
              <w:rPr>
                <w:b/>
                <w:bCs/>
                <w:iCs/>
                <w:color w:val="000000"/>
                <w:szCs w:val="18"/>
                <w:lang w:val="en-AU"/>
              </w:rPr>
              <w:t>/Update</w:t>
            </w:r>
          </w:p>
        </w:tc>
      </w:tr>
      <w:tr w:rsidR="00893592" w:rsidRPr="003B3744" w14:paraId="4E7D0462" w14:textId="77777777" w:rsidTr="00893592">
        <w:trPr>
          <w:cantSplit/>
          <w:tblHeader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5FED6484" w14:textId="77777777" w:rsidR="00893592" w:rsidRPr="00893592" w:rsidRDefault="00893592" w:rsidP="00893592">
            <w:pPr>
              <w:rPr>
                <w:b/>
                <w:bCs/>
                <w:iCs/>
                <w:strike/>
                <w:color w:val="000000"/>
                <w:szCs w:val="18"/>
                <w:lang w:val="en-AU"/>
              </w:rPr>
            </w:pPr>
            <w:r w:rsidRPr="00893592">
              <w:rPr>
                <w:b/>
                <w:bCs/>
                <w:iCs/>
                <w:strike/>
                <w:color w:val="000000"/>
                <w:szCs w:val="18"/>
                <w:lang w:val="en-AU"/>
              </w:rPr>
              <w:t>08-06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3135FD10" w14:textId="77777777" w:rsidR="00893592" w:rsidRPr="00893592" w:rsidRDefault="00893592" w:rsidP="00893592">
            <w:pPr>
              <w:rPr>
                <w:iCs/>
                <w:strike/>
                <w:color w:val="000000"/>
                <w:szCs w:val="18"/>
                <w:lang w:val="en-AU"/>
              </w:rPr>
            </w:pPr>
            <w:r w:rsidRPr="00893592">
              <w:rPr>
                <w:iCs/>
                <w:strike/>
                <w:color w:val="000000"/>
                <w:szCs w:val="18"/>
                <w:lang w:val="en-AU"/>
              </w:rPr>
              <w:t>Brook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7F3A11DF" w14:textId="77777777" w:rsidR="00893592" w:rsidRPr="00893592" w:rsidRDefault="00893592" w:rsidP="00893592">
            <w:pPr>
              <w:rPr>
                <w:strike/>
                <w:color w:val="000000"/>
                <w:szCs w:val="18"/>
                <w:lang w:val="en-AU"/>
              </w:rPr>
            </w:pPr>
            <w:r w:rsidRPr="00893592">
              <w:rPr>
                <w:strike/>
                <w:color w:val="000000"/>
                <w:szCs w:val="18"/>
                <w:lang w:val="en-AU"/>
              </w:rPr>
              <w:t>GeGC to ratify the RadSec keybag.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71CC87A7" w14:textId="0DF6B07C" w:rsidR="00893592" w:rsidRPr="003B3744" w:rsidRDefault="00364545" w:rsidP="00893592">
            <w:pPr>
              <w:rPr>
                <w:i/>
                <w:iCs/>
                <w:color w:val="000000"/>
                <w:szCs w:val="18"/>
                <w:lang w:val="en-AU"/>
              </w:rPr>
            </w:pPr>
            <w:r>
              <w:rPr>
                <w:i/>
                <w:iCs/>
                <w:color w:val="000000"/>
                <w:szCs w:val="18"/>
                <w:lang w:val="en-AU"/>
              </w:rPr>
              <w:t>Combined with</w:t>
            </w:r>
            <w:r w:rsidR="00893592">
              <w:rPr>
                <w:i/>
                <w:iCs/>
                <w:color w:val="000000"/>
                <w:szCs w:val="18"/>
                <w:lang w:val="en-AU"/>
              </w:rPr>
              <w:t xml:space="preserve"> 09-04.</w:t>
            </w:r>
          </w:p>
        </w:tc>
      </w:tr>
      <w:tr w:rsidR="00893592" w:rsidRPr="00B56160" w14:paraId="4393F089" w14:textId="77777777" w:rsidTr="00893592">
        <w:trPr>
          <w:cantSplit/>
          <w:tblHeader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2D1E010A" w14:textId="77777777" w:rsidR="00893592" w:rsidRPr="00893592" w:rsidRDefault="00893592" w:rsidP="00893592">
            <w:pPr>
              <w:rPr>
                <w:b/>
                <w:bCs/>
                <w:iCs/>
                <w:strike/>
                <w:color w:val="000000"/>
                <w:szCs w:val="18"/>
                <w:lang w:val="en-AU"/>
              </w:rPr>
            </w:pPr>
            <w:r w:rsidRPr="00893592">
              <w:rPr>
                <w:b/>
                <w:bCs/>
                <w:iCs/>
                <w:strike/>
                <w:color w:val="000000"/>
                <w:szCs w:val="18"/>
                <w:lang w:val="en-AU"/>
              </w:rPr>
              <w:t>09-03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731AA383" w14:textId="77777777" w:rsidR="00893592" w:rsidRPr="00893592" w:rsidRDefault="00893592" w:rsidP="00893592">
            <w:pPr>
              <w:rPr>
                <w:iCs/>
                <w:strike/>
                <w:color w:val="000000"/>
                <w:szCs w:val="18"/>
                <w:lang w:val="en-AU"/>
              </w:rPr>
            </w:pPr>
            <w:r w:rsidRPr="00893592">
              <w:rPr>
                <w:iCs/>
                <w:strike/>
                <w:color w:val="000000"/>
                <w:szCs w:val="18"/>
                <w:lang w:val="en-AU"/>
              </w:rPr>
              <w:t>All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5FFFD259" w14:textId="77777777" w:rsidR="00893592" w:rsidRPr="00893592" w:rsidRDefault="00893592" w:rsidP="00893592">
            <w:pPr>
              <w:rPr>
                <w:strike/>
                <w:color w:val="000000"/>
                <w:szCs w:val="18"/>
                <w:lang w:val="en-AU"/>
              </w:rPr>
            </w:pPr>
            <w:r w:rsidRPr="00893592">
              <w:rPr>
                <w:strike/>
                <w:color w:val="000000"/>
                <w:szCs w:val="18"/>
                <w:lang w:val="en-AU"/>
              </w:rPr>
              <w:t>Revise Philippe’s proposal to become Appendix C of the Compliance Statement.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7435809D" w14:textId="77777777" w:rsidR="00893592" w:rsidRPr="00B56160" w:rsidRDefault="00893592" w:rsidP="00893592">
            <w:pPr>
              <w:rPr>
                <w:i/>
                <w:iCs/>
                <w:color w:val="000000"/>
                <w:szCs w:val="18"/>
                <w:lang w:val="en-AU"/>
              </w:rPr>
            </w:pPr>
          </w:p>
        </w:tc>
      </w:tr>
      <w:tr w:rsidR="00893592" w:rsidRPr="007E0295" w14:paraId="3C4ADE67" w14:textId="77777777" w:rsidTr="00893592">
        <w:trPr>
          <w:cantSplit/>
          <w:tblHeader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1D7F8805" w14:textId="77777777" w:rsidR="00893592" w:rsidRDefault="00893592" w:rsidP="00893592">
            <w:pPr>
              <w:rPr>
                <w:b/>
                <w:bCs/>
                <w:iCs/>
                <w:color w:val="000000"/>
                <w:szCs w:val="18"/>
                <w:lang w:val="en-AU"/>
              </w:rPr>
            </w:pPr>
            <w:r>
              <w:rPr>
                <w:b/>
                <w:bCs/>
                <w:iCs/>
                <w:color w:val="000000"/>
                <w:szCs w:val="18"/>
                <w:lang w:val="en-AU"/>
              </w:rPr>
              <w:t>09-04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4091EFE6" w14:textId="77777777" w:rsidR="00893592" w:rsidRPr="00D7381A" w:rsidRDefault="00893592" w:rsidP="00893592">
            <w:pPr>
              <w:rPr>
                <w:iCs/>
                <w:color w:val="000000"/>
                <w:szCs w:val="18"/>
                <w:lang w:val="en-AU"/>
              </w:rPr>
            </w:pPr>
            <w:r w:rsidRPr="00D7381A">
              <w:rPr>
                <w:iCs/>
                <w:color w:val="000000"/>
                <w:szCs w:val="18"/>
                <w:lang w:val="en-AU"/>
              </w:rPr>
              <w:t>Chris</w:t>
            </w:r>
          </w:p>
          <w:p w14:paraId="39AD1A5B" w14:textId="77777777" w:rsidR="00893592" w:rsidRDefault="00893592" w:rsidP="00893592">
            <w:pPr>
              <w:rPr>
                <w:iCs/>
                <w:color w:val="000000"/>
                <w:szCs w:val="18"/>
                <w:lang w:val="en-AU"/>
              </w:rPr>
            </w:pPr>
            <w:r w:rsidRPr="00D7381A">
              <w:rPr>
                <w:iCs/>
                <w:color w:val="000000"/>
                <w:szCs w:val="18"/>
                <w:lang w:val="en-AU"/>
              </w:rPr>
              <w:t>Stefan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40D8D9B1" w14:textId="5FD7337C" w:rsidR="00893592" w:rsidRPr="00893592" w:rsidRDefault="00893592" w:rsidP="00893592">
            <w:pPr>
              <w:rPr>
                <w:i/>
                <w:color w:val="000000"/>
                <w:szCs w:val="18"/>
                <w:lang w:val="en-AU"/>
              </w:rPr>
            </w:pPr>
            <w:r>
              <w:rPr>
                <w:color w:val="000000"/>
                <w:szCs w:val="18"/>
                <w:lang w:val="en-AU"/>
              </w:rPr>
              <w:t>Document</w:t>
            </w:r>
            <w:r w:rsidRPr="00C23AB1">
              <w:rPr>
                <w:color w:val="000000"/>
                <w:szCs w:val="18"/>
                <w:lang w:val="en-AU"/>
              </w:rPr>
              <w:t xml:space="preserve"> options regarding keybag/radsec support.</w:t>
            </w:r>
            <w:r>
              <w:rPr>
                <w:i/>
                <w:color w:val="000000"/>
                <w:szCs w:val="18"/>
                <w:lang w:val="en-AU"/>
              </w:rPr>
              <w:t xml:space="preserve"> Pros/Cons of DANE/DNSSEC.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5A2443D3" w14:textId="5DDEF715" w:rsidR="00893592" w:rsidRDefault="00893592" w:rsidP="00893592">
            <w:pPr>
              <w:rPr>
                <w:i/>
                <w:iCs/>
                <w:color w:val="000000"/>
                <w:szCs w:val="18"/>
                <w:lang w:val="en-AU"/>
              </w:rPr>
            </w:pPr>
          </w:p>
        </w:tc>
      </w:tr>
      <w:tr w:rsidR="00893592" w:rsidRPr="007E0295" w14:paraId="3954CA08" w14:textId="77777777" w:rsidTr="00893592">
        <w:trPr>
          <w:cantSplit/>
          <w:tblHeader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1F42ECB6" w14:textId="77777777" w:rsidR="00893592" w:rsidRDefault="00893592" w:rsidP="00893592">
            <w:pPr>
              <w:rPr>
                <w:b/>
                <w:bCs/>
                <w:iCs/>
                <w:color w:val="000000"/>
                <w:szCs w:val="18"/>
                <w:lang w:val="en-AU"/>
              </w:rPr>
            </w:pPr>
            <w:r>
              <w:rPr>
                <w:b/>
                <w:bCs/>
                <w:iCs/>
                <w:color w:val="000000"/>
                <w:szCs w:val="18"/>
                <w:lang w:val="en-AU"/>
              </w:rPr>
              <w:t>10-03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657FCD0B" w14:textId="77777777" w:rsidR="00893592" w:rsidRDefault="00893592" w:rsidP="00893592">
            <w:pPr>
              <w:rPr>
                <w:iCs/>
                <w:color w:val="000000"/>
                <w:szCs w:val="18"/>
                <w:lang w:val="en-AU"/>
              </w:rPr>
            </w:pPr>
            <w:r>
              <w:rPr>
                <w:iCs/>
                <w:color w:val="000000"/>
                <w:szCs w:val="18"/>
                <w:lang w:val="en-AU"/>
              </w:rPr>
              <w:t>Miro Stefan</w:t>
            </w:r>
          </w:p>
          <w:p w14:paraId="72EA1169" w14:textId="77777777" w:rsidR="00893592" w:rsidRDefault="00893592" w:rsidP="00893592">
            <w:pPr>
              <w:rPr>
                <w:iCs/>
                <w:color w:val="000000"/>
                <w:szCs w:val="18"/>
                <w:lang w:val="en-AU"/>
              </w:rPr>
            </w:pPr>
            <w:r>
              <w:rPr>
                <w:iCs/>
                <w:color w:val="000000"/>
                <w:szCs w:val="18"/>
                <w:lang w:val="en-AU"/>
              </w:rPr>
              <w:t>Chris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18AAD0FF" w14:textId="77777777" w:rsidR="00893592" w:rsidRPr="00C23AB1" w:rsidRDefault="00893592" w:rsidP="00893592">
            <w:pPr>
              <w:rPr>
                <w:color w:val="000000"/>
                <w:szCs w:val="18"/>
                <w:lang w:val="en-AU"/>
              </w:rPr>
            </w:pPr>
            <w:r>
              <w:rPr>
                <w:color w:val="000000"/>
                <w:szCs w:val="18"/>
                <w:lang w:val="en-AU"/>
              </w:rPr>
              <w:t>D</w:t>
            </w:r>
            <w:r w:rsidRPr="00EE561B">
              <w:rPr>
                <w:color w:val="000000"/>
                <w:szCs w:val="18"/>
                <w:lang w:val="en-AU"/>
              </w:rPr>
              <w:t>raft a proposal on distributing F-Ticks data.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6C20972F" w14:textId="5836D7ED" w:rsidR="00893592" w:rsidRPr="00DB2DC7" w:rsidRDefault="00893592" w:rsidP="00893592">
            <w:pPr>
              <w:rPr>
                <w:i/>
                <w:iCs/>
                <w:color w:val="000000"/>
                <w:szCs w:val="18"/>
                <w:lang w:val="en-AU"/>
              </w:rPr>
            </w:pPr>
            <w:r>
              <w:rPr>
                <w:i/>
                <w:iCs/>
                <w:color w:val="000000"/>
                <w:szCs w:val="18"/>
                <w:lang w:val="en-AU"/>
              </w:rPr>
              <w:t>Awaiting a masking solution for RADIATOR.</w:t>
            </w:r>
          </w:p>
        </w:tc>
      </w:tr>
      <w:tr w:rsidR="00893592" w:rsidRPr="007E0295" w14:paraId="43FC6FBF" w14:textId="77777777" w:rsidTr="00893592">
        <w:trPr>
          <w:cantSplit/>
          <w:tblHeader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04D75460" w14:textId="77777777" w:rsidR="00893592" w:rsidRPr="00893592" w:rsidRDefault="00893592" w:rsidP="00893592">
            <w:pPr>
              <w:rPr>
                <w:b/>
                <w:bCs/>
                <w:iCs/>
                <w:strike/>
                <w:color w:val="000000"/>
                <w:szCs w:val="18"/>
                <w:lang w:val="en-AU"/>
              </w:rPr>
            </w:pPr>
            <w:r w:rsidRPr="00893592">
              <w:rPr>
                <w:b/>
                <w:bCs/>
                <w:iCs/>
                <w:strike/>
                <w:color w:val="000000"/>
                <w:szCs w:val="18"/>
                <w:lang w:val="en-AU"/>
              </w:rPr>
              <w:t>12-01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53CC9495" w14:textId="77777777" w:rsidR="00893592" w:rsidRPr="00893592" w:rsidRDefault="00893592" w:rsidP="00893592">
            <w:pPr>
              <w:rPr>
                <w:iCs/>
                <w:strike/>
                <w:color w:val="000000"/>
                <w:szCs w:val="18"/>
                <w:lang w:val="en-AU"/>
              </w:rPr>
            </w:pPr>
            <w:r w:rsidRPr="00893592">
              <w:rPr>
                <w:iCs/>
                <w:strike/>
                <w:color w:val="000000"/>
                <w:szCs w:val="18"/>
                <w:lang w:val="en-AU"/>
              </w:rPr>
              <w:t>Brook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6A6CEA53" w14:textId="77777777" w:rsidR="00893592" w:rsidRPr="00893592" w:rsidRDefault="00893592" w:rsidP="00893592">
            <w:pPr>
              <w:rPr>
                <w:strike/>
                <w:color w:val="000000"/>
                <w:szCs w:val="18"/>
                <w:lang w:val="en-AU"/>
              </w:rPr>
            </w:pPr>
            <w:r w:rsidRPr="00893592">
              <w:rPr>
                <w:strike/>
                <w:color w:val="000000"/>
                <w:szCs w:val="18"/>
                <w:lang w:val="en-AU"/>
              </w:rPr>
              <w:t>Ratify the GeGC decision with the TERENA Executive Committee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6F6655F4" w14:textId="77777777" w:rsidR="00893592" w:rsidRPr="00DB2DC7" w:rsidRDefault="00893592" w:rsidP="00893592">
            <w:pPr>
              <w:rPr>
                <w:i/>
                <w:iCs/>
                <w:color w:val="000000"/>
                <w:szCs w:val="18"/>
                <w:lang w:val="en-AU"/>
              </w:rPr>
            </w:pPr>
            <w:r>
              <w:rPr>
                <w:i/>
                <w:iCs/>
                <w:color w:val="000000"/>
                <w:szCs w:val="18"/>
                <w:lang w:val="en-AU"/>
              </w:rPr>
              <w:t>Done.</w:t>
            </w:r>
          </w:p>
        </w:tc>
      </w:tr>
      <w:tr w:rsidR="00893592" w:rsidRPr="007E0295" w14:paraId="05ED7FF7" w14:textId="77777777" w:rsidTr="00893592">
        <w:trPr>
          <w:cantSplit/>
          <w:tblHeader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4657C0D6" w14:textId="77777777" w:rsidR="00893592" w:rsidRDefault="00893592" w:rsidP="00893592">
            <w:pPr>
              <w:rPr>
                <w:b/>
                <w:bCs/>
                <w:iCs/>
                <w:color w:val="000000"/>
                <w:szCs w:val="18"/>
                <w:lang w:val="en-AU"/>
              </w:rPr>
            </w:pPr>
            <w:r>
              <w:rPr>
                <w:b/>
                <w:bCs/>
                <w:iCs/>
                <w:color w:val="000000"/>
                <w:szCs w:val="18"/>
                <w:lang w:val="en-AU"/>
              </w:rPr>
              <w:t>12-02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2F8DB267" w14:textId="77777777" w:rsidR="00893592" w:rsidRDefault="00893592" w:rsidP="00893592">
            <w:pPr>
              <w:rPr>
                <w:iCs/>
                <w:color w:val="000000"/>
                <w:szCs w:val="18"/>
                <w:lang w:val="en-AU"/>
              </w:rPr>
            </w:pPr>
            <w:r>
              <w:rPr>
                <w:iCs/>
                <w:color w:val="000000"/>
                <w:szCs w:val="18"/>
                <w:lang w:val="en-AU"/>
              </w:rPr>
              <w:t>Brook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6A01D908" w14:textId="77777777" w:rsidR="00893592" w:rsidRDefault="00893592" w:rsidP="00893592">
            <w:pPr>
              <w:rPr>
                <w:color w:val="000000"/>
                <w:szCs w:val="18"/>
                <w:lang w:val="en-AU"/>
              </w:rPr>
            </w:pPr>
            <w:r>
              <w:rPr>
                <w:color w:val="000000"/>
                <w:szCs w:val="18"/>
                <w:lang w:val="en-AU"/>
              </w:rPr>
              <w:t>Compile an accurate list of 1-60 roaming operators and their joining date.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63EFE9E9" w14:textId="77777777" w:rsidR="00893592" w:rsidRDefault="00893592" w:rsidP="00893592">
            <w:pPr>
              <w:rPr>
                <w:i/>
                <w:iCs/>
                <w:color w:val="000000"/>
                <w:szCs w:val="18"/>
                <w:lang w:val="en-AU"/>
              </w:rPr>
            </w:pPr>
          </w:p>
        </w:tc>
      </w:tr>
      <w:tr w:rsidR="00893592" w:rsidRPr="007E0295" w14:paraId="3D2E8D08" w14:textId="77777777" w:rsidTr="00893592">
        <w:trPr>
          <w:cantSplit/>
          <w:tblHeader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0352E4ED" w14:textId="77777777" w:rsidR="00893592" w:rsidRDefault="00893592" w:rsidP="00893592">
            <w:pPr>
              <w:rPr>
                <w:b/>
                <w:bCs/>
                <w:iCs/>
                <w:color w:val="000000"/>
                <w:szCs w:val="18"/>
                <w:lang w:val="en-AU"/>
              </w:rPr>
            </w:pPr>
            <w:r>
              <w:rPr>
                <w:b/>
                <w:bCs/>
                <w:iCs/>
                <w:color w:val="000000"/>
                <w:szCs w:val="18"/>
                <w:lang w:val="en-AU"/>
              </w:rPr>
              <w:t>12-03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1E25026F" w14:textId="77777777" w:rsidR="00893592" w:rsidRDefault="00893592" w:rsidP="00893592">
            <w:pPr>
              <w:rPr>
                <w:iCs/>
                <w:color w:val="000000"/>
                <w:szCs w:val="18"/>
                <w:lang w:val="en-AU"/>
              </w:rPr>
            </w:pPr>
            <w:r>
              <w:rPr>
                <w:iCs/>
                <w:color w:val="000000"/>
                <w:szCs w:val="18"/>
                <w:lang w:val="en-AU"/>
              </w:rPr>
              <w:t>Paul</w:t>
            </w:r>
            <w:r>
              <w:rPr>
                <w:iCs/>
                <w:color w:val="000000"/>
                <w:szCs w:val="18"/>
                <w:lang w:val="en-AU"/>
              </w:rPr>
              <w:br/>
              <w:t>Stefan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0CDB27DC" w14:textId="77777777" w:rsidR="00893592" w:rsidRDefault="00893592" w:rsidP="00893592">
            <w:pPr>
              <w:rPr>
                <w:color w:val="000000"/>
                <w:szCs w:val="18"/>
                <w:lang w:val="en-AU"/>
              </w:rPr>
            </w:pPr>
            <w:r>
              <w:rPr>
                <w:color w:val="000000"/>
                <w:szCs w:val="18"/>
                <w:lang w:val="en-AU"/>
              </w:rPr>
              <w:t>A</w:t>
            </w:r>
            <w:r w:rsidRPr="000C4E35">
              <w:rPr>
                <w:color w:val="000000"/>
                <w:szCs w:val="18"/>
                <w:lang w:val="en-AU"/>
              </w:rPr>
              <w:t xml:space="preserve">ssess the </w:t>
            </w:r>
            <w:r>
              <w:rPr>
                <w:color w:val="000000"/>
                <w:szCs w:val="18"/>
                <w:lang w:val="en-AU"/>
              </w:rPr>
              <w:t>size</w:t>
            </w:r>
            <w:r w:rsidRPr="000C4E35">
              <w:rPr>
                <w:color w:val="000000"/>
                <w:szCs w:val="18"/>
                <w:lang w:val="en-AU"/>
              </w:rPr>
              <w:t xml:space="preserve"> of the </w:t>
            </w:r>
            <w:r>
              <w:rPr>
                <w:color w:val="000000"/>
                <w:szCs w:val="18"/>
                <w:lang w:val="en-AU"/>
              </w:rPr>
              <w:t xml:space="preserve">exception routing </w:t>
            </w:r>
            <w:r w:rsidRPr="000C4E35">
              <w:rPr>
                <w:color w:val="000000"/>
                <w:szCs w:val="18"/>
                <w:lang w:val="en-AU"/>
              </w:rPr>
              <w:t>problem</w:t>
            </w:r>
            <w:r>
              <w:rPr>
                <w:color w:val="000000"/>
                <w:szCs w:val="18"/>
                <w:lang w:val="en-AU"/>
              </w:rPr>
              <w:t xml:space="preserve"> and work on </w:t>
            </w:r>
            <w:r w:rsidRPr="000C4E35">
              <w:rPr>
                <w:color w:val="000000"/>
                <w:szCs w:val="18"/>
                <w:lang w:val="en-AU"/>
              </w:rPr>
              <w:t>a proposal</w:t>
            </w:r>
            <w:r>
              <w:rPr>
                <w:color w:val="000000"/>
                <w:szCs w:val="18"/>
                <w:lang w:val="en-AU"/>
              </w:rPr>
              <w:t xml:space="preserve"> for</w:t>
            </w:r>
            <w:r w:rsidRPr="000C4E35">
              <w:rPr>
                <w:color w:val="000000"/>
                <w:szCs w:val="18"/>
                <w:lang w:val="en-AU"/>
              </w:rPr>
              <w:t xml:space="preserve"> the use of NAPTR for exception routing.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4E94CAA2" w14:textId="77777777" w:rsidR="00893592" w:rsidRDefault="00893592" w:rsidP="00893592">
            <w:pPr>
              <w:rPr>
                <w:i/>
                <w:iCs/>
                <w:color w:val="000000"/>
                <w:szCs w:val="18"/>
                <w:lang w:val="en-AU"/>
              </w:rPr>
            </w:pPr>
          </w:p>
        </w:tc>
      </w:tr>
    </w:tbl>
    <w:p w14:paraId="02D40904" w14:textId="77777777" w:rsidR="0032712D" w:rsidRDefault="0032712D" w:rsidP="00C23AB1">
      <w:pPr>
        <w:rPr>
          <w:b/>
          <w:bCs/>
          <w:iCs/>
          <w:color w:val="000000"/>
          <w:szCs w:val="18"/>
          <w:lang w:val="en-AU"/>
        </w:rPr>
      </w:pPr>
    </w:p>
    <w:p w14:paraId="373E9756" w14:textId="770FEB6F" w:rsidR="00893592" w:rsidRDefault="00893592" w:rsidP="00893592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  <w:r w:rsidRPr="00712BF1">
        <w:rPr>
          <w:rFonts w:ascii="Verdana" w:eastAsia="Verdana" w:hAnsi="Verdana" w:cs="Verdana"/>
          <w:b/>
          <w:color w:val="000000"/>
          <w:sz w:val="18"/>
          <w:szCs w:val="18"/>
          <w:lang w:val="en-US"/>
        </w:rPr>
        <w:t>08-06</w:t>
      </w:r>
      <w:r w:rsidR="00712BF1">
        <w:rPr>
          <w:rFonts w:ascii="Verdana" w:eastAsia="Verdana" w:hAnsi="Verdana" w:cs="Verdana"/>
          <w:color w:val="000000"/>
          <w:sz w:val="18"/>
          <w:szCs w:val="18"/>
          <w:lang w:val="en-US"/>
        </w:rPr>
        <w:t>:</w:t>
      </w:r>
      <w:r w:rsidR="00712BF1">
        <w:rPr>
          <w:rFonts w:ascii="Verdana" w:eastAsia="Verdana" w:hAnsi="Verdana" w:cs="Verdana"/>
          <w:color w:val="000000"/>
          <w:sz w:val="18"/>
          <w:szCs w:val="18"/>
          <w:lang w:val="en-US"/>
        </w:rPr>
        <w:tab/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Currently only eduPKI can be used.</w:t>
      </w:r>
      <w:r w:rsidR="00712BF1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Merge with 09-04.</w:t>
      </w:r>
    </w:p>
    <w:p w14:paraId="7F9931FF" w14:textId="77777777" w:rsidR="00A16380" w:rsidRPr="00893592" w:rsidRDefault="00A16380" w:rsidP="00893592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</w:p>
    <w:p w14:paraId="6342B507" w14:textId="4D279AF8" w:rsidR="00893592" w:rsidRPr="00893592" w:rsidRDefault="00712BF1" w:rsidP="00893592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  <w:r w:rsidRPr="00712BF1">
        <w:rPr>
          <w:rFonts w:ascii="Verdana" w:eastAsia="Verdana" w:hAnsi="Verdana" w:cs="Verdana"/>
          <w:b/>
          <w:color w:val="000000"/>
          <w:sz w:val="18"/>
          <w:szCs w:val="18"/>
          <w:lang w:val="en-US"/>
        </w:rPr>
        <w:t>09-03</w:t>
      </w:r>
      <w:r>
        <w:rPr>
          <w:rFonts w:ascii="Verdana" w:eastAsia="Verdana" w:hAnsi="Verdana" w:cs="Verdana"/>
          <w:color w:val="000000"/>
          <w:sz w:val="18"/>
          <w:szCs w:val="18"/>
          <w:lang w:val="en-US"/>
        </w:rPr>
        <w:t>:</w:t>
      </w:r>
      <w:r>
        <w:rPr>
          <w:rFonts w:ascii="Verdana" w:eastAsia="Verdana" w:hAnsi="Verdana" w:cs="Verdana"/>
          <w:color w:val="000000"/>
          <w:sz w:val="18"/>
          <w:szCs w:val="18"/>
          <w:lang w:val="en-US"/>
        </w:rPr>
        <w:tab/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>Shel stated that the</w:t>
      </w:r>
      <w:r w:rsidR="00893592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AUP is proble</w:t>
      </w:r>
      <w:r w:rsidR="00531658">
        <w:rPr>
          <w:rFonts w:ascii="Verdana" w:eastAsia="Verdana" w:hAnsi="Verdana" w:cs="Verdana"/>
          <w:color w:val="000000"/>
          <w:sz w:val="18"/>
          <w:szCs w:val="18"/>
          <w:lang w:val="en-US"/>
        </w:rPr>
        <w:t>matic for a number of services,</w:t>
      </w:r>
      <w:r w:rsidR="00893592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not specific to eduroam</w:t>
      </w:r>
      <w:r w:rsidR="00531658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, </w:t>
      </w:r>
      <w:r w:rsidR="00893592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so there is a need to find a 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workable </w:t>
      </w:r>
      <w:r w:rsidR="00893592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solution that will scale. The priority of this work keeps changing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and t</w:t>
      </w:r>
      <w:r w:rsidR="00893592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he issue is complicated by additional technolog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y </w:t>
      </w:r>
      <w:r w:rsidR="00893592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requirement bein</w:t>
      </w:r>
      <w:r w:rsidR="00531658">
        <w:rPr>
          <w:rFonts w:ascii="Verdana" w:eastAsia="Verdana" w:hAnsi="Verdana" w:cs="Verdana"/>
          <w:color w:val="000000"/>
          <w:sz w:val="18"/>
          <w:szCs w:val="18"/>
          <w:lang w:val="en-US"/>
        </w:rPr>
        <w:t>g added (and including access within</w:t>
      </w:r>
      <w:r w:rsidR="00893592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medical </w:t>
      </w:r>
      <w:r w:rsidR="00531658">
        <w:rPr>
          <w:rFonts w:ascii="Verdana" w:eastAsia="Verdana" w:hAnsi="Verdana" w:cs="Verdana"/>
          <w:color w:val="000000"/>
          <w:sz w:val="18"/>
          <w:szCs w:val="18"/>
          <w:lang w:val="en-US"/>
        </w:rPr>
        <w:t>environments</w:t>
      </w:r>
      <w:r w:rsidR="00893592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). The topic will be parked until the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>re is a solution on the horizon and will be returned to the GeGC for consideration.</w:t>
      </w:r>
    </w:p>
    <w:p w14:paraId="1127B58C" w14:textId="77777777" w:rsidR="00893592" w:rsidRPr="00893592" w:rsidRDefault="00893592" w:rsidP="00893592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</w:p>
    <w:p w14:paraId="23D546D7" w14:textId="1271AABF" w:rsidR="00893592" w:rsidRDefault="00893592" w:rsidP="00893592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  <w:r w:rsidRPr="00712BF1">
        <w:rPr>
          <w:rFonts w:ascii="Verdana" w:eastAsia="Verdana" w:hAnsi="Verdana" w:cs="Verdana"/>
          <w:b/>
          <w:color w:val="000000"/>
          <w:sz w:val="18"/>
          <w:szCs w:val="18"/>
          <w:lang w:val="en-US"/>
        </w:rPr>
        <w:t>09-04</w:t>
      </w:r>
      <w:r w:rsidR="00712BF1">
        <w:rPr>
          <w:rFonts w:ascii="Verdana" w:eastAsia="Verdana" w:hAnsi="Verdana" w:cs="Verdana"/>
          <w:color w:val="000000"/>
          <w:sz w:val="18"/>
          <w:szCs w:val="18"/>
          <w:lang w:val="en-US"/>
        </w:rPr>
        <w:t>:</w:t>
      </w:r>
      <w:r w:rsidR="00712BF1">
        <w:rPr>
          <w:rFonts w:ascii="Verdana" w:eastAsia="Verdana" w:hAnsi="Verdana" w:cs="Verdana"/>
          <w:color w:val="000000"/>
          <w:sz w:val="18"/>
          <w:szCs w:val="18"/>
          <w:lang w:val="en-US"/>
        </w:rPr>
        <w:tab/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DANE support 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is really an opportunity for RESEARCH/EXPERIMENTAL rather than PRODUCTION deployment</w:t>
      </w:r>
      <w:r w:rsidR="00531658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</w:t>
      </w:r>
      <w:r w:rsidR="00531658">
        <w:rPr>
          <w:rFonts w:ascii="Verdana" w:eastAsia="Verdana" w:hAnsi="Verdana" w:cs="Verdana"/>
          <w:color w:val="000000"/>
          <w:sz w:val="18"/>
          <w:szCs w:val="18"/>
          <w:lang w:val="en-US"/>
        </w:rPr>
        <w:t>(</w:t>
      </w:r>
      <w:r w:rsidR="00531658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see the presentation by Stefan/Chris from TNC2013</w:t>
      </w:r>
      <w:r w:rsidR="00531658">
        <w:rPr>
          <w:rFonts w:ascii="Verdana" w:eastAsia="Verdana" w:hAnsi="Verdana" w:cs="Verdana"/>
          <w:color w:val="000000"/>
          <w:sz w:val="18"/>
          <w:szCs w:val="18"/>
          <w:lang w:val="en-US"/>
        </w:rPr>
        <w:t>)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. Neil 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stated that 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interest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in a 1-page explanatory note on moving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this forward would be useful. 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Paul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stated that</w:t>
      </w:r>
      <w:r w:rsidR="00671C70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a trust mechanism in RADSEC already exists and will develop further over the next </w:t>
      </w:r>
      <w:r w:rsidR="00671C70" w:rsidRPr="00531658">
        <w:rPr>
          <w:rFonts w:ascii="Verdana" w:eastAsia="Verdana" w:hAnsi="Verdana" w:cs="Verdana"/>
          <w:i/>
          <w:color w:val="000000"/>
          <w:sz w:val="18"/>
          <w:szCs w:val="18"/>
          <w:lang w:val="en-US"/>
        </w:rPr>
        <w:t>X</w:t>
      </w:r>
      <w:r w:rsidR="00671C70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years as research on DANE improves.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An 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evaluation of whether this is useful to promote in the short term 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is needed. 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Shel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agreed that it isn’t a bad thing to do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but </w:t>
      </w:r>
      <w:r w:rsidR="00531658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questioned its 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useful</w:t>
      </w:r>
      <w:r w:rsidR="00531658">
        <w:rPr>
          <w:rFonts w:ascii="Verdana" w:eastAsia="Verdana" w:hAnsi="Verdana" w:cs="Verdana"/>
          <w:color w:val="000000"/>
          <w:sz w:val="18"/>
          <w:szCs w:val="18"/>
          <w:lang w:val="en-US"/>
        </w:rPr>
        <w:t>ness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in this t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>ime period vs the overall value</w:t>
      </w:r>
      <w:r w:rsidR="00531658">
        <w:rPr>
          <w:rFonts w:ascii="Verdana" w:eastAsia="Verdana" w:hAnsi="Verdana" w:cs="Verdana"/>
          <w:color w:val="000000"/>
          <w:sz w:val="18"/>
          <w:szCs w:val="18"/>
          <w:lang w:val="en-US"/>
        </w:rPr>
        <w:t>.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Action updated.</w:t>
      </w:r>
    </w:p>
    <w:p w14:paraId="47AAA443" w14:textId="77777777" w:rsidR="00671C70" w:rsidRDefault="00671C70" w:rsidP="00893592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</w:p>
    <w:p w14:paraId="2DFCEE36" w14:textId="5B4B5D1D" w:rsidR="00671C70" w:rsidRDefault="00712BF1" w:rsidP="00893592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  <w:r w:rsidRPr="00712BF1">
        <w:rPr>
          <w:rFonts w:ascii="Verdana" w:eastAsia="Verdana" w:hAnsi="Verdana" w:cs="Verdana"/>
          <w:b/>
          <w:color w:val="000000"/>
          <w:sz w:val="18"/>
          <w:szCs w:val="18"/>
          <w:lang w:val="en-US"/>
        </w:rPr>
        <w:t>12-02</w:t>
      </w:r>
      <w:r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: Klaas had previously compiled a </w:t>
      </w:r>
      <w:r w:rsidR="00893592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list of the 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>first</w:t>
      </w:r>
      <w:r w:rsidR="00893592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15 eduroam deployments</w:t>
      </w:r>
      <w:r w:rsidR="00671C7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for a presentation by Stefan at a NORDUnet conference.</w:t>
      </w:r>
    </w:p>
    <w:p w14:paraId="4E1044CD" w14:textId="77777777" w:rsidR="003B3744" w:rsidRDefault="003B3744" w:rsidP="003B3744">
      <w:pPr>
        <w:rPr>
          <w:b/>
          <w:bCs/>
          <w:iCs/>
          <w:color w:val="000000"/>
          <w:szCs w:val="18"/>
          <w:lang w:val="en-AU"/>
        </w:rPr>
      </w:pPr>
    </w:p>
    <w:p w14:paraId="7971A729" w14:textId="7936B004" w:rsidR="00C0203B" w:rsidRPr="00CB2668" w:rsidRDefault="00893592" w:rsidP="00C0203B">
      <w:pPr>
        <w:pStyle w:val="Terenatitle1"/>
      </w:pPr>
      <w:bookmarkStart w:id="3" w:name="_Toc245185333"/>
      <w:r>
        <w:t>2</w:t>
      </w:r>
      <w:r w:rsidR="00C0203B">
        <w:t>.</w:t>
      </w:r>
      <w:r w:rsidR="00C0203B">
        <w:tab/>
      </w:r>
      <w:r w:rsidR="00C0203B" w:rsidRPr="00CB2668">
        <w:t>Recognition of ROs/RCs (Compliance Statement)</w:t>
      </w:r>
      <w:bookmarkEnd w:id="3"/>
    </w:p>
    <w:p w14:paraId="1826CE3A" w14:textId="77777777" w:rsidR="00C0203B" w:rsidRDefault="00C0203B" w:rsidP="00C0203B">
      <w:pPr>
        <w:rPr>
          <w:iCs/>
          <w:color w:val="000000"/>
          <w:szCs w:val="18"/>
          <w:lang w:val="en-AU"/>
        </w:rPr>
      </w:pPr>
      <w:r w:rsidRPr="00CB2668">
        <w:rPr>
          <w:iCs/>
          <w:color w:val="000000"/>
          <w:szCs w:val="18"/>
          <w:lang w:val="en-AU"/>
        </w:rPr>
        <w:t xml:space="preserve">A list of </w:t>
      </w:r>
      <w:r>
        <w:rPr>
          <w:iCs/>
          <w:color w:val="000000"/>
          <w:szCs w:val="18"/>
          <w:lang w:val="en-AU"/>
        </w:rPr>
        <w:t xml:space="preserve">current and </w:t>
      </w:r>
      <w:r w:rsidRPr="00CB2668">
        <w:rPr>
          <w:iCs/>
          <w:color w:val="000000"/>
          <w:szCs w:val="18"/>
          <w:lang w:val="en-AU"/>
        </w:rPr>
        <w:t>potential Roaming Operato</w:t>
      </w:r>
      <w:r>
        <w:rPr>
          <w:iCs/>
          <w:color w:val="000000"/>
          <w:szCs w:val="18"/>
          <w:lang w:val="en-AU"/>
        </w:rPr>
        <w:t>rs (ROs) is available at:</w:t>
      </w:r>
    </w:p>
    <w:p w14:paraId="23C24424" w14:textId="77777777" w:rsidR="00C0203B" w:rsidRDefault="00671C70" w:rsidP="00C0203B">
      <w:pPr>
        <w:rPr>
          <w:rStyle w:val="Hyperlink"/>
          <w:iCs/>
          <w:szCs w:val="18"/>
          <w:lang w:val="en-AU"/>
        </w:rPr>
      </w:pPr>
      <w:hyperlink r:id="rId10" w:history="1">
        <w:r w:rsidR="00C0203B" w:rsidRPr="009D1EF7">
          <w:rPr>
            <w:rStyle w:val="Hyperlink"/>
            <w:iCs/>
            <w:szCs w:val="18"/>
            <w:lang w:val="en-AU"/>
          </w:rPr>
          <w:t>https://confluence.terena.org/display/GeGC/eduroam+Roaming+Operators</w:t>
        </w:r>
      </w:hyperlink>
    </w:p>
    <w:p w14:paraId="08F2C733" w14:textId="77777777" w:rsidR="00C23AB1" w:rsidRDefault="00C23AB1" w:rsidP="000D431C">
      <w:pPr>
        <w:rPr>
          <w:iCs/>
          <w:color w:val="000000"/>
          <w:szCs w:val="18"/>
          <w:lang w:val="en-AU"/>
        </w:rPr>
      </w:pPr>
    </w:p>
    <w:p w14:paraId="00E25190" w14:textId="2088931D" w:rsidR="00C23AB1" w:rsidRPr="00C23AB1" w:rsidRDefault="009A3C00" w:rsidP="00C23AB1">
      <w:pPr>
        <w:rPr>
          <w:iCs/>
          <w:color w:val="000000"/>
          <w:szCs w:val="18"/>
          <w:lang w:val="en-AU"/>
        </w:rPr>
      </w:pPr>
      <w:r>
        <w:rPr>
          <w:iCs/>
          <w:color w:val="000000"/>
          <w:szCs w:val="18"/>
          <w:lang w:val="en-AU"/>
        </w:rPr>
        <w:t xml:space="preserve">A </w:t>
      </w:r>
      <w:r w:rsidR="00C23AB1" w:rsidRPr="00C23AB1">
        <w:rPr>
          <w:iCs/>
          <w:color w:val="000000"/>
          <w:szCs w:val="18"/>
          <w:lang w:val="en-AU"/>
        </w:rPr>
        <w:t xml:space="preserve">Compliance Statements </w:t>
      </w:r>
      <w:r>
        <w:rPr>
          <w:iCs/>
          <w:color w:val="000000"/>
          <w:szCs w:val="18"/>
          <w:lang w:val="en-AU"/>
        </w:rPr>
        <w:t>had</w:t>
      </w:r>
      <w:r w:rsidR="00C23AB1" w:rsidRPr="00C23AB1">
        <w:rPr>
          <w:iCs/>
          <w:color w:val="000000"/>
          <w:szCs w:val="18"/>
          <w:lang w:val="en-AU"/>
        </w:rPr>
        <w:t xml:space="preserve"> been received from the following </w:t>
      </w:r>
      <w:r w:rsidR="00B56160">
        <w:rPr>
          <w:iCs/>
          <w:color w:val="000000"/>
          <w:szCs w:val="18"/>
          <w:lang w:val="en-AU"/>
        </w:rPr>
        <w:t>territory</w:t>
      </w:r>
      <w:r w:rsidR="00C23AB1" w:rsidRPr="00C23AB1">
        <w:rPr>
          <w:iCs/>
          <w:color w:val="000000"/>
          <w:szCs w:val="18"/>
          <w:lang w:val="en-AU"/>
        </w:rPr>
        <w:t>:</w:t>
      </w:r>
    </w:p>
    <w:p w14:paraId="4D0F594D" w14:textId="77777777" w:rsidR="00893592" w:rsidRPr="00893592" w:rsidRDefault="00893592" w:rsidP="00893592">
      <w:pPr>
        <w:pStyle w:val="ListParagraph"/>
        <w:numPr>
          <w:ilvl w:val="0"/>
          <w:numId w:val="7"/>
        </w:numPr>
        <w:rPr>
          <w:iCs/>
          <w:color w:val="000000"/>
          <w:szCs w:val="18"/>
          <w:lang w:val="en-AU"/>
        </w:rPr>
      </w:pPr>
      <w:r w:rsidRPr="00893592">
        <w:rPr>
          <w:iCs/>
          <w:color w:val="000000"/>
          <w:szCs w:val="18"/>
          <w:lang w:val="en-AU"/>
        </w:rPr>
        <w:t>Costa Rica (RedCONARE)</w:t>
      </w:r>
    </w:p>
    <w:p w14:paraId="60E1C998" w14:textId="77777777" w:rsidR="00893592" w:rsidRPr="00893592" w:rsidRDefault="00893592" w:rsidP="00893592">
      <w:pPr>
        <w:pStyle w:val="ListParagraph"/>
        <w:numPr>
          <w:ilvl w:val="0"/>
          <w:numId w:val="7"/>
        </w:numPr>
        <w:rPr>
          <w:iCs/>
          <w:color w:val="000000"/>
          <w:szCs w:val="18"/>
          <w:lang w:val="en-AU"/>
        </w:rPr>
      </w:pPr>
      <w:r w:rsidRPr="00893592">
        <w:rPr>
          <w:iCs/>
          <w:color w:val="000000"/>
          <w:szCs w:val="18"/>
          <w:lang w:val="en-AU"/>
        </w:rPr>
        <w:t>Argentina (Innova|RED)</w:t>
      </w:r>
    </w:p>
    <w:p w14:paraId="50FFB844" w14:textId="77777777" w:rsidR="00893592" w:rsidRPr="00893592" w:rsidRDefault="00893592" w:rsidP="00893592">
      <w:pPr>
        <w:pStyle w:val="ListParagraph"/>
        <w:numPr>
          <w:ilvl w:val="0"/>
          <w:numId w:val="7"/>
        </w:numPr>
        <w:rPr>
          <w:iCs/>
          <w:color w:val="000000"/>
          <w:szCs w:val="18"/>
          <w:lang w:val="en-AU"/>
        </w:rPr>
      </w:pPr>
      <w:r w:rsidRPr="00893592">
        <w:rPr>
          <w:iCs/>
          <w:color w:val="000000"/>
          <w:szCs w:val="18"/>
          <w:lang w:val="en-AU"/>
        </w:rPr>
        <w:t>Colombia (RENATA)</w:t>
      </w:r>
    </w:p>
    <w:p w14:paraId="7D4CDFB1" w14:textId="77777777" w:rsidR="00893592" w:rsidRPr="00893592" w:rsidRDefault="00893592" w:rsidP="00893592">
      <w:pPr>
        <w:pStyle w:val="ListParagraph"/>
        <w:numPr>
          <w:ilvl w:val="0"/>
          <w:numId w:val="7"/>
        </w:numPr>
        <w:rPr>
          <w:iCs/>
          <w:color w:val="000000"/>
          <w:szCs w:val="18"/>
          <w:lang w:val="en-AU"/>
        </w:rPr>
      </w:pPr>
      <w:r w:rsidRPr="00893592">
        <w:rPr>
          <w:iCs/>
          <w:color w:val="000000"/>
          <w:szCs w:val="18"/>
          <w:lang w:val="en-AU"/>
        </w:rPr>
        <w:t>Mexico (CUDI)</w:t>
      </w:r>
    </w:p>
    <w:p w14:paraId="092E8516" w14:textId="77777777" w:rsidR="00893592" w:rsidRPr="00893592" w:rsidRDefault="00893592" w:rsidP="00893592">
      <w:pPr>
        <w:pStyle w:val="ListParagraph"/>
        <w:numPr>
          <w:ilvl w:val="0"/>
          <w:numId w:val="7"/>
        </w:numPr>
        <w:rPr>
          <w:iCs/>
          <w:color w:val="000000"/>
          <w:szCs w:val="18"/>
          <w:lang w:val="en-AU"/>
        </w:rPr>
      </w:pPr>
      <w:r w:rsidRPr="00893592">
        <w:rPr>
          <w:iCs/>
          <w:color w:val="000000"/>
          <w:szCs w:val="18"/>
          <w:lang w:val="en-AU"/>
        </w:rPr>
        <w:t>Ecuador (CEDIA)</w:t>
      </w:r>
    </w:p>
    <w:p w14:paraId="05D64F87" w14:textId="77777777" w:rsidR="00893592" w:rsidRDefault="00893592" w:rsidP="00893592">
      <w:pPr>
        <w:rPr>
          <w:iCs/>
          <w:color w:val="000000"/>
          <w:szCs w:val="18"/>
          <w:lang w:val="en-AU"/>
        </w:rPr>
      </w:pPr>
    </w:p>
    <w:p w14:paraId="343D6686" w14:textId="2B81D15E" w:rsidR="00671C70" w:rsidRDefault="00893592" w:rsidP="00671C70">
      <w:pPr>
        <w:rPr>
          <w:iCs/>
          <w:color w:val="000000"/>
          <w:szCs w:val="18"/>
          <w:lang w:val="en-AU"/>
        </w:rPr>
      </w:pPr>
      <w:r w:rsidRPr="00893592">
        <w:rPr>
          <w:iCs/>
          <w:color w:val="000000"/>
          <w:szCs w:val="18"/>
          <w:lang w:val="en-AU"/>
        </w:rPr>
        <w:t>This will be territories 62, 63, 64, 65 and 66 to be recognised as an eduroam Roaming Operator.</w:t>
      </w:r>
      <w:r w:rsidR="00671C70">
        <w:rPr>
          <w:iCs/>
          <w:color w:val="000000"/>
          <w:szCs w:val="18"/>
          <w:lang w:val="en-AU"/>
        </w:rPr>
        <w:t xml:space="preserve"> </w:t>
      </w:r>
      <w:r w:rsidR="00671C70" w:rsidRPr="00893592">
        <w:rPr>
          <w:iCs/>
          <w:color w:val="000000"/>
          <w:szCs w:val="18"/>
          <w:lang w:val="en-AU"/>
        </w:rPr>
        <w:t>Leandro</w:t>
      </w:r>
      <w:r w:rsidR="00671C70">
        <w:rPr>
          <w:iCs/>
          <w:color w:val="000000"/>
          <w:szCs w:val="18"/>
          <w:lang w:val="en-AU"/>
        </w:rPr>
        <w:t xml:space="preserve"> stated that although some of these countries have immature deployments at this point in time the recognition by the GeGC </w:t>
      </w:r>
      <w:r w:rsidR="00A16380">
        <w:rPr>
          <w:iCs/>
          <w:color w:val="000000"/>
          <w:szCs w:val="18"/>
          <w:lang w:val="en-AU"/>
        </w:rPr>
        <w:t>would</w:t>
      </w:r>
      <w:r w:rsidR="00671C70">
        <w:rPr>
          <w:iCs/>
          <w:color w:val="000000"/>
          <w:szCs w:val="18"/>
          <w:lang w:val="en-AU"/>
        </w:rPr>
        <w:t xml:space="preserve"> give them the confidence to proceed. These countries are supported by the </w:t>
      </w:r>
      <w:hyperlink r:id="rId11" w:history="1">
        <w:r w:rsidR="00671C70" w:rsidRPr="00770819">
          <w:rPr>
            <w:rStyle w:val="Hyperlink"/>
            <w:iCs/>
            <w:szCs w:val="18"/>
            <w:lang w:val="en-AU"/>
          </w:rPr>
          <w:t>http://ELCIRA.eu</w:t>
        </w:r>
      </w:hyperlink>
      <w:r w:rsidR="00671C70">
        <w:rPr>
          <w:iCs/>
          <w:color w:val="000000"/>
          <w:szCs w:val="18"/>
          <w:lang w:val="en-AU"/>
        </w:rPr>
        <w:t xml:space="preserve"> project.</w:t>
      </w:r>
    </w:p>
    <w:p w14:paraId="00250491" w14:textId="77777777" w:rsidR="00671C70" w:rsidRPr="00893592" w:rsidRDefault="00671C70" w:rsidP="00671C70">
      <w:pPr>
        <w:rPr>
          <w:iCs/>
          <w:color w:val="000000"/>
          <w:szCs w:val="18"/>
          <w:lang w:val="en-AU"/>
        </w:rPr>
      </w:pPr>
    </w:p>
    <w:p w14:paraId="3E492A9F" w14:textId="3A44E1DA" w:rsidR="00671C70" w:rsidRDefault="00671C70" w:rsidP="00671C70">
      <w:pPr>
        <w:rPr>
          <w:iCs/>
          <w:color w:val="000000"/>
          <w:szCs w:val="18"/>
          <w:lang w:val="en-AU"/>
        </w:rPr>
      </w:pPr>
      <w:r w:rsidRPr="00893592">
        <w:rPr>
          <w:iCs/>
          <w:color w:val="000000"/>
          <w:szCs w:val="18"/>
          <w:lang w:val="en-AU"/>
        </w:rPr>
        <w:t xml:space="preserve">Brook/Chris </w:t>
      </w:r>
      <w:r>
        <w:rPr>
          <w:iCs/>
          <w:color w:val="000000"/>
          <w:szCs w:val="18"/>
          <w:lang w:val="en-AU"/>
        </w:rPr>
        <w:t xml:space="preserve">said that they would look into “active” pilots within the wider </w:t>
      </w:r>
      <w:r w:rsidR="00A16380">
        <w:rPr>
          <w:iCs/>
          <w:color w:val="000000"/>
          <w:szCs w:val="18"/>
          <w:lang w:val="en-AU"/>
        </w:rPr>
        <w:t>community</w:t>
      </w:r>
      <w:r>
        <w:rPr>
          <w:iCs/>
          <w:color w:val="000000"/>
          <w:szCs w:val="18"/>
          <w:lang w:val="en-AU"/>
        </w:rPr>
        <w:t>.</w:t>
      </w:r>
    </w:p>
    <w:p w14:paraId="28990FA4" w14:textId="77777777" w:rsidR="00671C70" w:rsidRDefault="00671C70" w:rsidP="00671C70">
      <w:pPr>
        <w:rPr>
          <w:iCs/>
          <w:color w:val="000000"/>
          <w:szCs w:val="18"/>
          <w:lang w:val="en-AU"/>
        </w:rPr>
      </w:pPr>
    </w:p>
    <w:p w14:paraId="2341D233" w14:textId="3085B661" w:rsidR="00893592" w:rsidRPr="00893592" w:rsidRDefault="00893592" w:rsidP="00893592">
      <w:pPr>
        <w:rPr>
          <w:iCs/>
          <w:color w:val="000000"/>
          <w:szCs w:val="18"/>
          <w:lang w:val="en-AU"/>
        </w:rPr>
      </w:pPr>
      <w:r w:rsidRPr="00893592">
        <w:rPr>
          <w:iCs/>
          <w:color w:val="000000"/>
          <w:szCs w:val="18"/>
          <w:lang w:val="en-AU"/>
        </w:rPr>
        <w:t>Miro</w:t>
      </w:r>
      <w:r w:rsidR="00671C70">
        <w:rPr>
          <w:iCs/>
          <w:color w:val="000000"/>
          <w:szCs w:val="18"/>
          <w:lang w:val="en-AU"/>
        </w:rPr>
        <w:t xml:space="preserve"> also requested that </w:t>
      </w:r>
      <w:r w:rsidRPr="00893592">
        <w:rPr>
          <w:iCs/>
          <w:color w:val="000000"/>
          <w:szCs w:val="18"/>
          <w:lang w:val="en-AU"/>
        </w:rPr>
        <w:t>Kazakhstan</w:t>
      </w:r>
      <w:r w:rsidR="00531658">
        <w:rPr>
          <w:iCs/>
          <w:color w:val="000000"/>
          <w:szCs w:val="18"/>
          <w:lang w:val="en-AU"/>
        </w:rPr>
        <w:t xml:space="preserve"> (K@z</w:t>
      </w:r>
      <w:r w:rsidR="00A16380">
        <w:rPr>
          <w:iCs/>
          <w:color w:val="000000"/>
          <w:szCs w:val="18"/>
          <w:lang w:val="en-AU"/>
        </w:rPr>
        <w:t>R</w:t>
      </w:r>
      <w:r w:rsidR="00531658">
        <w:rPr>
          <w:iCs/>
          <w:color w:val="000000"/>
          <w:szCs w:val="18"/>
          <w:lang w:val="en-AU"/>
        </w:rPr>
        <w:t>ENA</w:t>
      </w:r>
      <w:r w:rsidR="00A16380">
        <w:rPr>
          <w:iCs/>
          <w:color w:val="000000"/>
          <w:szCs w:val="18"/>
          <w:lang w:val="en-AU"/>
        </w:rPr>
        <w:t xml:space="preserve"> /</w:t>
      </w:r>
      <w:r w:rsidRPr="00893592">
        <w:rPr>
          <w:iCs/>
          <w:color w:val="000000"/>
          <w:szCs w:val="18"/>
          <w:lang w:val="en-AU"/>
        </w:rPr>
        <w:t>.kz) as a 44th member of European eduroam confederation</w:t>
      </w:r>
      <w:r w:rsidR="00A16380">
        <w:rPr>
          <w:iCs/>
          <w:color w:val="000000"/>
          <w:szCs w:val="18"/>
          <w:lang w:val="en-AU"/>
        </w:rPr>
        <w:t xml:space="preserve"> (and 61</w:t>
      </w:r>
      <w:r w:rsidR="00A16380" w:rsidRPr="00A16380">
        <w:rPr>
          <w:iCs/>
          <w:color w:val="000000"/>
          <w:szCs w:val="18"/>
          <w:vertAlign w:val="superscript"/>
          <w:lang w:val="en-AU"/>
        </w:rPr>
        <w:t>st</w:t>
      </w:r>
      <w:r w:rsidR="00A16380">
        <w:rPr>
          <w:iCs/>
          <w:color w:val="000000"/>
          <w:szCs w:val="18"/>
          <w:lang w:val="en-AU"/>
        </w:rPr>
        <w:t xml:space="preserve"> territory overall).</w:t>
      </w:r>
    </w:p>
    <w:p w14:paraId="441925D5" w14:textId="77777777" w:rsidR="007B3473" w:rsidRPr="00C23AB1" w:rsidRDefault="007B3473" w:rsidP="00C23AB1">
      <w:pPr>
        <w:rPr>
          <w:iCs/>
          <w:color w:val="000000"/>
          <w:szCs w:val="18"/>
          <w:lang w:val="en-AU"/>
        </w:rPr>
      </w:pPr>
    </w:p>
    <w:p w14:paraId="310DECC4" w14:textId="57BAA901" w:rsidR="000D431C" w:rsidRPr="00F10F06" w:rsidRDefault="00C23AB1" w:rsidP="00C23AB1">
      <w:pPr>
        <w:ind w:left="1077" w:hanging="1077"/>
        <w:rPr>
          <w:color w:val="000000"/>
          <w:szCs w:val="18"/>
          <w:lang w:val="en-AU"/>
        </w:rPr>
      </w:pPr>
      <w:r w:rsidRPr="00C23AB1">
        <w:rPr>
          <w:color w:val="000000"/>
          <w:szCs w:val="18"/>
          <w:lang w:val="en-AU"/>
        </w:rPr>
        <w:t>[</w:t>
      </w:r>
      <w:r w:rsidRPr="00C23AB1">
        <w:rPr>
          <w:b/>
          <w:color w:val="000000"/>
          <w:szCs w:val="18"/>
          <w:lang w:val="en-AU"/>
        </w:rPr>
        <w:t>ACTION</w:t>
      </w:r>
      <w:r>
        <w:rPr>
          <w:color w:val="000000"/>
          <w:szCs w:val="18"/>
          <w:lang w:val="en-AU"/>
        </w:rPr>
        <w:t>]</w:t>
      </w:r>
      <w:r>
        <w:rPr>
          <w:color w:val="000000"/>
          <w:szCs w:val="18"/>
          <w:lang w:val="en-AU"/>
        </w:rPr>
        <w:tab/>
      </w:r>
      <w:r w:rsidR="009A3C00">
        <w:rPr>
          <w:color w:val="000000"/>
          <w:szCs w:val="18"/>
          <w:lang w:val="en-AU"/>
        </w:rPr>
        <w:t>Secretary</w:t>
      </w:r>
      <w:r w:rsidRPr="00C23AB1">
        <w:rPr>
          <w:color w:val="000000"/>
          <w:szCs w:val="18"/>
          <w:lang w:val="en-AU"/>
        </w:rPr>
        <w:t xml:space="preserve"> to ratify the GeGC decision with the TERENA Executive Committee.</w:t>
      </w:r>
    </w:p>
    <w:p w14:paraId="0E7E0720" w14:textId="77777777" w:rsidR="00A16380" w:rsidRDefault="00A16380" w:rsidP="00C0203B">
      <w:pPr>
        <w:rPr>
          <w:iCs/>
          <w:color w:val="000000"/>
          <w:szCs w:val="18"/>
          <w:lang w:val="en-AU"/>
        </w:rPr>
      </w:pPr>
    </w:p>
    <w:p w14:paraId="4210ACFF" w14:textId="4FA70409" w:rsidR="00020976" w:rsidRDefault="00893592" w:rsidP="00020976">
      <w:pPr>
        <w:pStyle w:val="Terenatitle1"/>
      </w:pPr>
      <w:bookmarkStart w:id="4" w:name="_Toc245185334"/>
      <w:r>
        <w:t>3</w:t>
      </w:r>
      <w:r w:rsidR="00020976">
        <w:t>.</w:t>
      </w:r>
      <w:r w:rsidR="00020976">
        <w:tab/>
        <w:t>Global default RADIUS routing and Dynamic Discovery</w:t>
      </w:r>
      <w:bookmarkEnd w:id="4"/>
    </w:p>
    <w:p w14:paraId="3811469B" w14:textId="77777777" w:rsidR="00712BF1" w:rsidRDefault="00712BF1" w:rsidP="00020976">
      <w:pPr>
        <w:rPr>
          <w:i/>
          <w:iCs/>
          <w:color w:val="000000"/>
          <w:szCs w:val="18"/>
          <w:lang w:val="en-AU"/>
        </w:rPr>
      </w:pPr>
    </w:p>
    <w:p w14:paraId="2AB16463" w14:textId="7BC9C9EF" w:rsidR="00712BF1" w:rsidRDefault="00D81650" w:rsidP="00712BF1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  <w:r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Chris asked </w:t>
      </w:r>
      <w:r w:rsidR="00712BF1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what is the “default config” for .ccTLD FLR server. There needs to be </w:t>
      </w:r>
      <w:r>
        <w:rPr>
          <w:rFonts w:ascii="Verdana" w:eastAsia="Verdana" w:hAnsi="Verdana" w:cs="Verdana"/>
          <w:color w:val="000000"/>
          <w:sz w:val="18"/>
          <w:szCs w:val="18"/>
          <w:lang w:val="en-US"/>
        </w:rPr>
        <w:t>some explicit reference to this especially relating to the certificates supported for RADSEC use.</w:t>
      </w:r>
    </w:p>
    <w:p w14:paraId="67A9E52C" w14:textId="77777777" w:rsidR="00D81650" w:rsidRPr="00893592" w:rsidRDefault="00D81650" w:rsidP="00712BF1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</w:p>
    <w:p w14:paraId="7264F7E3" w14:textId="69891381" w:rsidR="00712BF1" w:rsidRDefault="00712BF1" w:rsidP="00712BF1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Miro </w:t>
      </w:r>
      <w:r w:rsidR="00D81650">
        <w:rPr>
          <w:rFonts w:ascii="Verdana" w:eastAsia="Verdana" w:hAnsi="Verdana" w:cs="Verdana"/>
          <w:color w:val="000000"/>
          <w:sz w:val="18"/>
          <w:szCs w:val="18"/>
          <w:lang w:val="en-US"/>
        </w:rPr>
        <w:t>stated that t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here is a desire to get RADSEC deployed within the European Confederation. Paul is testing the reliability of RADIUS/TLS vs RADIUS/UDP over links between NL</w:t>
      </w:r>
      <w:r w:rsidR="00D81650">
        <w:rPr>
          <w:rFonts w:ascii="Verdana" w:eastAsia="Verdana" w:hAnsi="Verdana" w:cs="Verdana"/>
          <w:color w:val="000000"/>
          <w:sz w:val="18"/>
          <w:szCs w:val="18"/>
          <w:lang w:val="en-US"/>
        </w:rPr>
        <w:t>, SG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and AU. More research is required to determine whether this is useful. RADSEC has been seen to be better for lower volume exception realms.</w:t>
      </w:r>
    </w:p>
    <w:p w14:paraId="4ABE2F7A" w14:textId="77777777" w:rsidR="00D81650" w:rsidRPr="00893592" w:rsidRDefault="00D81650" w:rsidP="00712BF1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</w:p>
    <w:p w14:paraId="2686BC13" w14:textId="77777777" w:rsidR="00712BF1" w:rsidRDefault="00712BF1" w:rsidP="00712BF1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Leandro offered a service endpoint to extend Paul’s testing to LA. Once a CA solution has been identified that will be presented to the GeGC for acceptance. </w:t>
      </w:r>
    </w:p>
    <w:p w14:paraId="00DB8037" w14:textId="77777777" w:rsidR="00D81650" w:rsidRPr="00893592" w:rsidRDefault="00D81650" w:rsidP="00712BF1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</w:p>
    <w:p w14:paraId="35EE95F6" w14:textId="04028A3E" w:rsidR="00D81650" w:rsidRDefault="00712BF1" w:rsidP="00D81650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Paul would like eduPKI to be able to offer the service more broadly to the global audience rather than the inclusion of </w:t>
      </w:r>
      <w:r w:rsidR="00531658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additional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CAs.</w:t>
      </w:r>
      <w:r w:rsidR="00D8165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Since eduPKI is the current offering it would be investigated to determine how to scale this service beyond Europe. </w:t>
      </w:r>
      <w:hyperlink r:id="rId12" w:history="1">
        <w:r w:rsidR="00D81650" w:rsidRPr="00770819">
          <w:rPr>
            <w:rStyle w:val="Hyperlink"/>
            <w:rFonts w:ascii="Verdana" w:eastAsia="Verdana" w:hAnsi="Verdana" w:cs="Verdana"/>
            <w:sz w:val="18"/>
            <w:szCs w:val="18"/>
            <w:lang w:val="en-US"/>
          </w:rPr>
          <w:t>https://www.eduroam.org/index.php?p=europe&amp;s=edupki</w:t>
        </w:r>
      </w:hyperlink>
      <w:r w:rsidR="00D81650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</w:t>
      </w:r>
    </w:p>
    <w:p w14:paraId="07B7EC3D" w14:textId="77777777" w:rsidR="00D81650" w:rsidRDefault="00D81650" w:rsidP="00020976">
      <w:pPr>
        <w:rPr>
          <w:i/>
          <w:iCs/>
          <w:color w:val="000000"/>
          <w:szCs w:val="18"/>
          <w:lang w:val="en-AU"/>
        </w:rPr>
      </w:pPr>
    </w:p>
    <w:p w14:paraId="00C42C13" w14:textId="2F540C0E" w:rsidR="00D81650" w:rsidRDefault="00D81650" w:rsidP="00D81650">
      <w:pPr>
        <w:ind w:left="1077" w:hanging="1077"/>
        <w:rPr>
          <w:color w:val="000000"/>
          <w:szCs w:val="18"/>
          <w:lang w:val="en-AU"/>
        </w:rPr>
      </w:pPr>
      <w:r w:rsidRPr="00671C70">
        <w:rPr>
          <w:color w:val="000000"/>
          <w:szCs w:val="18"/>
          <w:lang w:val="en-AU"/>
        </w:rPr>
        <w:t>[</w:t>
      </w:r>
      <w:r w:rsidRPr="00671C70">
        <w:rPr>
          <w:b/>
          <w:color w:val="000000"/>
          <w:szCs w:val="18"/>
          <w:lang w:val="en-AU"/>
        </w:rPr>
        <w:t>ACTION</w:t>
      </w:r>
      <w:r w:rsidRPr="00671C70">
        <w:rPr>
          <w:color w:val="000000"/>
          <w:szCs w:val="18"/>
          <w:lang w:val="en-AU"/>
        </w:rPr>
        <w:t>]</w:t>
      </w:r>
      <w:r>
        <w:rPr>
          <w:color w:val="000000"/>
          <w:szCs w:val="18"/>
          <w:lang w:val="en-AU"/>
        </w:rPr>
        <w:tab/>
      </w:r>
      <w:r w:rsidRPr="00671C70">
        <w:rPr>
          <w:color w:val="000000"/>
          <w:szCs w:val="18"/>
          <w:lang w:val="en-AU"/>
        </w:rPr>
        <w:t>Chris/Stefan to look at the barrier to eduPKI use</w:t>
      </w:r>
      <w:r>
        <w:rPr>
          <w:color w:val="000000"/>
          <w:szCs w:val="18"/>
          <w:lang w:val="en-AU"/>
        </w:rPr>
        <w:t xml:space="preserve"> </w:t>
      </w:r>
      <w:r w:rsidR="00531658">
        <w:rPr>
          <w:color w:val="000000"/>
          <w:szCs w:val="18"/>
          <w:lang w:val="en-AU"/>
        </w:rPr>
        <w:t>worldwide</w:t>
      </w:r>
      <w:r>
        <w:rPr>
          <w:color w:val="000000"/>
          <w:szCs w:val="18"/>
          <w:lang w:val="en-AU"/>
        </w:rPr>
        <w:t>.</w:t>
      </w:r>
    </w:p>
    <w:p w14:paraId="42929979" w14:textId="31769945" w:rsidR="00020976" w:rsidRDefault="00020976" w:rsidP="00020976">
      <w:pPr>
        <w:rPr>
          <w:iCs/>
          <w:color w:val="000000"/>
          <w:szCs w:val="18"/>
          <w:lang w:val="en-AU"/>
        </w:rPr>
      </w:pPr>
      <w:r w:rsidRPr="00020976">
        <w:rPr>
          <w:i/>
          <w:iCs/>
          <w:color w:val="000000"/>
          <w:szCs w:val="18"/>
          <w:lang w:val="en-AU"/>
        </w:rPr>
        <w:t>  </w:t>
      </w:r>
    </w:p>
    <w:p w14:paraId="5BB4AACF" w14:textId="222DD201" w:rsidR="00431658" w:rsidRDefault="00364545" w:rsidP="00431658">
      <w:pPr>
        <w:pStyle w:val="Terenatitle1"/>
      </w:pPr>
      <w:bookmarkStart w:id="5" w:name="_Toc245185335"/>
      <w:r>
        <w:t>4</w:t>
      </w:r>
      <w:r w:rsidR="00431658">
        <w:t>.</w:t>
      </w:r>
      <w:r w:rsidR="00431658">
        <w:tab/>
        <w:t>Future Meetings</w:t>
      </w:r>
      <w:bookmarkEnd w:id="5"/>
    </w:p>
    <w:p w14:paraId="2DE2C84E" w14:textId="77777777" w:rsidR="00D81650" w:rsidRDefault="00D81650" w:rsidP="00893592">
      <w:pPr>
        <w:rPr>
          <w:i/>
          <w:iCs/>
          <w:color w:val="000000"/>
          <w:szCs w:val="18"/>
          <w:lang w:val="en-AU"/>
        </w:rPr>
      </w:pPr>
    </w:p>
    <w:p w14:paraId="7555965D" w14:textId="486253AF" w:rsidR="00893592" w:rsidRPr="00D81650" w:rsidRDefault="00893592" w:rsidP="00893592">
      <w:pPr>
        <w:rPr>
          <w:iCs/>
          <w:color w:val="000000"/>
          <w:szCs w:val="18"/>
          <w:lang w:val="en-AU"/>
        </w:rPr>
      </w:pPr>
      <w:r w:rsidRPr="00D81650">
        <w:rPr>
          <w:iCs/>
          <w:color w:val="000000"/>
          <w:szCs w:val="18"/>
          <w:lang w:val="en-AU"/>
        </w:rPr>
        <w:t xml:space="preserve">Chris will look for Face-to-Face opportunities throughout the year to formulate the wider agenda for the GeGC </w:t>
      </w:r>
      <w:r w:rsidR="00D81650">
        <w:rPr>
          <w:iCs/>
          <w:color w:val="000000"/>
          <w:szCs w:val="18"/>
          <w:lang w:val="en-AU"/>
        </w:rPr>
        <w:t>from</w:t>
      </w:r>
      <w:r w:rsidRPr="00D81650">
        <w:rPr>
          <w:iCs/>
          <w:color w:val="000000"/>
          <w:szCs w:val="18"/>
          <w:lang w:val="en-AU"/>
        </w:rPr>
        <w:t xml:space="preserve"> TNC2013 and the eduroam BoF.</w:t>
      </w:r>
    </w:p>
    <w:p w14:paraId="6F76624C" w14:textId="77777777" w:rsidR="00893592" w:rsidRPr="00893592" w:rsidRDefault="00893592" w:rsidP="00893592">
      <w:pPr>
        <w:rPr>
          <w:i/>
          <w:iCs/>
          <w:color w:val="000000"/>
          <w:szCs w:val="18"/>
          <w:lang w:val="en-AU"/>
        </w:rPr>
      </w:pPr>
    </w:p>
    <w:p w14:paraId="78BA73AB" w14:textId="1D337659" w:rsidR="00893592" w:rsidRDefault="00893592" w:rsidP="009C0451">
      <w:pPr>
        <w:rPr>
          <w:iCs/>
          <w:color w:val="000000"/>
          <w:szCs w:val="18"/>
          <w:lang w:val="en-AU"/>
        </w:rPr>
      </w:pPr>
      <w:r w:rsidRPr="00D81650">
        <w:rPr>
          <w:iCs/>
          <w:color w:val="000000"/>
          <w:szCs w:val="18"/>
          <w:lang w:val="en-AU"/>
        </w:rPr>
        <w:t>Chris will look at the current coverage and gaps in the support infrastructure and the demarcation between campus, federation, regional proxies and the top-level infrastructure.</w:t>
      </w:r>
    </w:p>
    <w:p w14:paraId="095E2397" w14:textId="77777777" w:rsidR="009C0451" w:rsidRDefault="009C0451" w:rsidP="0032712D">
      <w:pPr>
        <w:rPr>
          <w:iCs/>
          <w:color w:val="000000"/>
          <w:szCs w:val="18"/>
          <w:lang w:val="en-AU"/>
        </w:rPr>
      </w:pPr>
    </w:p>
    <w:p w14:paraId="241FF306" w14:textId="3347B048" w:rsidR="00431658" w:rsidRDefault="00364545" w:rsidP="00431658">
      <w:pPr>
        <w:pStyle w:val="Terenatitle1"/>
      </w:pPr>
      <w:bookmarkStart w:id="6" w:name="_Toc245185336"/>
      <w:r>
        <w:t>5</w:t>
      </w:r>
      <w:r w:rsidR="00431658">
        <w:t>.</w:t>
      </w:r>
      <w:r w:rsidR="00431658">
        <w:tab/>
        <w:t>AOB and Close</w:t>
      </w:r>
      <w:bookmarkEnd w:id="6"/>
    </w:p>
    <w:p w14:paraId="7157F677" w14:textId="77777777" w:rsidR="00893592" w:rsidRPr="00893592" w:rsidRDefault="00893592" w:rsidP="0032712D">
      <w:pPr>
        <w:rPr>
          <w:i/>
          <w:iCs/>
          <w:color w:val="000000"/>
          <w:szCs w:val="18"/>
          <w:lang w:val="en-AU"/>
        </w:rPr>
      </w:pPr>
    </w:p>
    <w:p w14:paraId="141AFBED" w14:textId="4A8DA334" w:rsidR="00671C70" w:rsidRPr="00893592" w:rsidRDefault="00671C70" w:rsidP="00671C70">
      <w:pPr>
        <w:pStyle w:val="Style-1"/>
        <w:spacing w:line="311" w:lineRule="auto"/>
        <w:rPr>
          <w:rFonts w:ascii="Verdana" w:eastAsia="Verdana" w:hAnsi="Verdana" w:cs="Verdana"/>
          <w:color w:val="000000"/>
          <w:sz w:val="18"/>
          <w:szCs w:val="18"/>
          <w:lang w:val="en-US"/>
        </w:rPr>
      </w:pP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Paul highlighted an issue with F-Tick </w:t>
      </w:r>
      <w:r w:rsidR="00531658"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>time zone</w:t>
      </w:r>
      <w:r w:rsidRPr="00893592">
        <w:rPr>
          <w:rFonts w:ascii="Verdana" w:eastAsia="Verdana" w:hAnsi="Verdana" w:cs="Verdana"/>
          <w:color w:val="000000"/>
          <w:sz w:val="18"/>
          <w:szCs w:val="18"/>
          <w:lang w:val="en-US"/>
        </w:rPr>
        <w:t xml:space="preserve"> support when receiving data from LA servers in NL.</w:t>
      </w:r>
    </w:p>
    <w:p w14:paraId="6A3F6A05" w14:textId="77777777" w:rsidR="00671C70" w:rsidRDefault="00671C70" w:rsidP="00893592">
      <w:pPr>
        <w:rPr>
          <w:i/>
          <w:iCs/>
          <w:color w:val="000000"/>
          <w:szCs w:val="18"/>
          <w:lang w:val="en-AU"/>
        </w:rPr>
      </w:pPr>
    </w:p>
    <w:p w14:paraId="104049E1" w14:textId="188C979A" w:rsidR="00893592" w:rsidRDefault="00893592" w:rsidP="00893592">
      <w:pPr>
        <w:rPr>
          <w:iCs/>
          <w:color w:val="000000"/>
          <w:szCs w:val="18"/>
          <w:lang w:val="en-AU"/>
        </w:rPr>
      </w:pPr>
      <w:r w:rsidRPr="00A16380">
        <w:rPr>
          <w:iCs/>
          <w:color w:val="000000"/>
          <w:szCs w:val="18"/>
          <w:lang w:val="en-AU"/>
        </w:rPr>
        <w:t xml:space="preserve">Chris </w:t>
      </w:r>
      <w:r w:rsidR="00A16380">
        <w:rPr>
          <w:iCs/>
          <w:color w:val="000000"/>
          <w:szCs w:val="18"/>
          <w:lang w:val="en-AU"/>
        </w:rPr>
        <w:t xml:space="preserve">announced his upcoming </w:t>
      </w:r>
      <w:r w:rsidRPr="00A16380">
        <w:rPr>
          <w:iCs/>
          <w:color w:val="000000"/>
          <w:szCs w:val="18"/>
          <w:lang w:val="en-AU"/>
        </w:rPr>
        <w:t>presentation at the RNP Forum in Brazil.</w:t>
      </w:r>
    </w:p>
    <w:p w14:paraId="1A4C38A8" w14:textId="77777777" w:rsidR="00D81650" w:rsidRDefault="00D81650" w:rsidP="00893592">
      <w:pPr>
        <w:rPr>
          <w:iCs/>
          <w:color w:val="000000"/>
          <w:szCs w:val="18"/>
          <w:lang w:val="en-AU"/>
        </w:rPr>
      </w:pPr>
    </w:p>
    <w:p w14:paraId="0FF2AB7B" w14:textId="68F559F1" w:rsidR="00893592" w:rsidRPr="00D81650" w:rsidRDefault="00D81650" w:rsidP="00893592">
      <w:pPr>
        <w:rPr>
          <w:iCs/>
          <w:color w:val="000000"/>
          <w:szCs w:val="18"/>
          <w:lang w:val="en-AU"/>
        </w:rPr>
      </w:pPr>
      <w:r w:rsidRPr="00D81650">
        <w:rPr>
          <w:iCs/>
          <w:color w:val="000000"/>
          <w:szCs w:val="18"/>
          <w:lang w:val="en-AU"/>
        </w:rPr>
        <w:t xml:space="preserve">Simeon (via </w:t>
      </w:r>
      <w:r w:rsidRPr="00D81650">
        <w:rPr>
          <w:rFonts w:eastAsia="Verdana" w:cs="Verdana"/>
        </w:rPr>
        <w:t xml:space="preserve">Sakhi) asked </w:t>
      </w:r>
      <w:r w:rsidR="00893592" w:rsidRPr="00D81650">
        <w:rPr>
          <w:iCs/>
          <w:color w:val="000000"/>
          <w:szCs w:val="18"/>
          <w:lang w:val="en-AU"/>
        </w:rPr>
        <w:t>whether it makes sense to have a sunset for the 802.11b support requirement for eduroam (some time in the future), apparently because this would improve efficiency</w:t>
      </w:r>
      <w:r>
        <w:rPr>
          <w:iCs/>
          <w:color w:val="000000"/>
          <w:szCs w:val="18"/>
          <w:lang w:val="en-AU"/>
        </w:rPr>
        <w:t xml:space="preserve"> for G and N clients on 2.4Ghz. </w:t>
      </w:r>
      <w:r w:rsidR="0089745F">
        <w:rPr>
          <w:iCs/>
          <w:color w:val="000000"/>
          <w:szCs w:val="18"/>
          <w:lang w:val="en-AU"/>
        </w:rPr>
        <w:t>As there is no requirement to have 802.11b support sites should feel free to decommission as they see fit.</w:t>
      </w:r>
    </w:p>
    <w:p w14:paraId="11DFCA2B" w14:textId="77777777" w:rsidR="00893592" w:rsidRPr="00893592" w:rsidRDefault="00893592" w:rsidP="00893592">
      <w:pPr>
        <w:rPr>
          <w:i/>
          <w:iCs/>
          <w:color w:val="000000"/>
          <w:szCs w:val="18"/>
          <w:lang w:val="en-AU"/>
        </w:rPr>
      </w:pPr>
    </w:p>
    <w:p w14:paraId="515B8154" w14:textId="76294779" w:rsidR="00893592" w:rsidRPr="00893592" w:rsidRDefault="00893592" w:rsidP="00893592">
      <w:pPr>
        <w:rPr>
          <w:iCs/>
          <w:color w:val="000000"/>
          <w:szCs w:val="18"/>
          <w:lang w:val="en-AU"/>
        </w:rPr>
      </w:pPr>
      <w:r w:rsidRPr="00893592">
        <w:rPr>
          <w:iCs/>
          <w:color w:val="000000"/>
          <w:szCs w:val="18"/>
          <w:lang w:val="en-AU"/>
        </w:rPr>
        <w:t>The meeting closed at 15:40 CEST (13:40 UTC).</w:t>
      </w:r>
    </w:p>
    <w:p w14:paraId="27885529" w14:textId="77777777" w:rsidR="0089745F" w:rsidRDefault="0089745F" w:rsidP="00C0203B">
      <w:pPr>
        <w:rPr>
          <w:iCs/>
          <w:color w:val="000000"/>
          <w:szCs w:val="18"/>
          <w:lang w:val="en-AU"/>
        </w:rPr>
      </w:pPr>
    </w:p>
    <w:p w14:paraId="3437BADF" w14:textId="77777777" w:rsidR="0089745F" w:rsidRDefault="0089745F" w:rsidP="00C0203B">
      <w:pPr>
        <w:rPr>
          <w:iCs/>
          <w:color w:val="000000"/>
          <w:szCs w:val="18"/>
          <w:lang w:val="en-AU"/>
        </w:rPr>
      </w:pPr>
    </w:p>
    <w:p w14:paraId="1CFEF415" w14:textId="55A8E0A8" w:rsidR="00E112EE" w:rsidRDefault="00D81650" w:rsidP="00C0203B">
      <w:pPr>
        <w:rPr>
          <w:iCs/>
          <w:color w:val="000000"/>
          <w:szCs w:val="18"/>
          <w:lang w:val="en-AU"/>
        </w:rPr>
      </w:pPr>
      <w:r>
        <w:rPr>
          <w:iCs/>
          <w:color w:val="000000"/>
          <w:szCs w:val="18"/>
          <w:lang w:val="en-AU"/>
        </w:rPr>
        <w:br/>
      </w:r>
      <w:r>
        <w:rPr>
          <w:iCs/>
          <w:color w:val="000000"/>
          <w:szCs w:val="18"/>
          <w:lang w:val="en-AU"/>
        </w:rPr>
        <w:br/>
      </w:r>
      <w:r>
        <w:rPr>
          <w:iCs/>
          <w:color w:val="000000"/>
          <w:szCs w:val="18"/>
          <w:lang w:val="en-AU"/>
        </w:rPr>
        <w:br/>
      </w:r>
      <w:r>
        <w:rPr>
          <w:iCs/>
          <w:color w:val="000000"/>
          <w:szCs w:val="18"/>
          <w:lang w:val="en-AU"/>
        </w:rPr>
        <w:br/>
      </w:r>
    </w:p>
    <w:p w14:paraId="0C3E860A" w14:textId="77777777" w:rsidR="00D81650" w:rsidRDefault="00D81650" w:rsidP="00C0203B">
      <w:pPr>
        <w:rPr>
          <w:iCs/>
          <w:color w:val="000000"/>
          <w:szCs w:val="18"/>
          <w:lang w:val="en-AU"/>
        </w:rPr>
      </w:pPr>
    </w:p>
    <w:p w14:paraId="4ABF819F" w14:textId="77777777" w:rsidR="00D81650" w:rsidRDefault="00D81650" w:rsidP="00C0203B">
      <w:pPr>
        <w:rPr>
          <w:iCs/>
          <w:color w:val="000000"/>
          <w:szCs w:val="18"/>
          <w:lang w:val="en-AU"/>
        </w:rPr>
      </w:pPr>
    </w:p>
    <w:p w14:paraId="2FDC7C84" w14:textId="77777777" w:rsidR="00D81650" w:rsidRDefault="00D81650" w:rsidP="00C0203B">
      <w:pPr>
        <w:rPr>
          <w:iCs/>
          <w:color w:val="000000"/>
          <w:szCs w:val="18"/>
          <w:lang w:val="en-AU"/>
        </w:rPr>
      </w:pPr>
    </w:p>
    <w:p w14:paraId="38A19FEE" w14:textId="77777777" w:rsidR="00D81650" w:rsidRDefault="00D81650" w:rsidP="00C0203B">
      <w:pPr>
        <w:rPr>
          <w:iCs/>
          <w:color w:val="000000"/>
          <w:szCs w:val="18"/>
          <w:lang w:val="en-AU"/>
        </w:rPr>
      </w:pPr>
    </w:p>
    <w:p w14:paraId="2B814E58" w14:textId="77777777" w:rsidR="00D81650" w:rsidRDefault="00D81650" w:rsidP="00C0203B">
      <w:pPr>
        <w:rPr>
          <w:iCs/>
          <w:color w:val="000000"/>
          <w:szCs w:val="18"/>
          <w:lang w:val="en-AU"/>
        </w:rPr>
      </w:pPr>
    </w:p>
    <w:p w14:paraId="3B53E6B9" w14:textId="0F60D31B" w:rsidR="0064058E" w:rsidRDefault="00F10F06" w:rsidP="007E0295">
      <w:pPr>
        <w:rPr>
          <w:b/>
          <w:bCs/>
          <w:iCs/>
          <w:color w:val="000000"/>
          <w:szCs w:val="18"/>
          <w:lang w:val="en-AU"/>
        </w:rPr>
      </w:pPr>
      <w:r w:rsidRPr="007E0295">
        <w:rPr>
          <w:b/>
          <w:bCs/>
          <w:iCs/>
          <w:color w:val="000000"/>
          <w:szCs w:val="18"/>
          <w:lang w:val="en-AU"/>
        </w:rPr>
        <w:t>Summary of Action Items</w:t>
      </w:r>
    </w:p>
    <w:p w14:paraId="2A0B5622" w14:textId="77777777" w:rsidR="00697C63" w:rsidRDefault="00697C63" w:rsidP="007E0295">
      <w:pPr>
        <w:rPr>
          <w:b/>
          <w:bCs/>
          <w:iCs/>
          <w:color w:val="000000"/>
          <w:szCs w:val="18"/>
          <w:lang w:val="en-AU"/>
        </w:rPr>
      </w:pPr>
    </w:p>
    <w:tbl>
      <w:tblPr>
        <w:tblpPr w:leftFromText="180" w:rightFromText="180" w:vertAnchor="text" w:horzAnchor="page" w:tblpX="1447" w:tblpY="-9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29"/>
        <w:gridCol w:w="944"/>
        <w:gridCol w:w="4191"/>
        <w:gridCol w:w="2560"/>
      </w:tblGrid>
      <w:tr w:rsidR="00893592" w:rsidRPr="007E0295" w14:paraId="1AF6CB82" w14:textId="77777777" w:rsidTr="00D81650">
        <w:trPr>
          <w:cantSplit/>
          <w:tblHeader/>
        </w:trPr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14:paraId="5CDF36D2" w14:textId="77777777" w:rsidR="00893592" w:rsidRPr="007E0295" w:rsidRDefault="00893592" w:rsidP="00D81650">
            <w:pPr>
              <w:rPr>
                <w:iCs/>
                <w:color w:val="000000"/>
                <w:szCs w:val="18"/>
                <w:lang w:val="en-AU"/>
              </w:rPr>
            </w:pPr>
            <w:r w:rsidRPr="007E0295">
              <w:rPr>
                <w:b/>
                <w:bCs/>
                <w:iCs/>
                <w:color w:val="000000"/>
                <w:szCs w:val="18"/>
                <w:lang w:val="en-AU"/>
              </w:rPr>
              <w:t>Reference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14:paraId="7A46F8D1" w14:textId="77777777" w:rsidR="00893592" w:rsidRPr="007E0295" w:rsidRDefault="00893592" w:rsidP="00D81650">
            <w:pPr>
              <w:rPr>
                <w:iCs/>
                <w:color w:val="000000"/>
                <w:szCs w:val="18"/>
                <w:lang w:val="en-AU"/>
              </w:rPr>
            </w:pPr>
            <w:r w:rsidRPr="007E0295">
              <w:rPr>
                <w:b/>
                <w:bCs/>
                <w:iCs/>
                <w:color w:val="000000"/>
                <w:szCs w:val="18"/>
                <w:lang w:val="en-AU"/>
              </w:rPr>
              <w:t>Who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14:paraId="0FC464A9" w14:textId="77777777" w:rsidR="00893592" w:rsidRPr="007E0295" w:rsidRDefault="00893592" w:rsidP="00D81650">
            <w:pPr>
              <w:rPr>
                <w:iCs/>
                <w:color w:val="000000"/>
                <w:szCs w:val="18"/>
                <w:lang w:val="en-AU"/>
              </w:rPr>
            </w:pPr>
            <w:r w:rsidRPr="007E0295">
              <w:rPr>
                <w:b/>
                <w:bCs/>
                <w:iCs/>
                <w:color w:val="000000"/>
                <w:szCs w:val="18"/>
                <w:lang w:val="en-AU"/>
              </w:rPr>
              <w:t>Action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14:paraId="7C566F3F" w14:textId="77777777" w:rsidR="00893592" w:rsidRPr="007E0295" w:rsidRDefault="00893592" w:rsidP="00D81650">
            <w:pPr>
              <w:rPr>
                <w:iCs/>
                <w:color w:val="000000"/>
                <w:szCs w:val="18"/>
                <w:lang w:val="en-AU"/>
              </w:rPr>
            </w:pPr>
            <w:r w:rsidRPr="007E0295">
              <w:rPr>
                <w:b/>
                <w:bCs/>
                <w:iCs/>
                <w:color w:val="000000"/>
                <w:szCs w:val="18"/>
                <w:lang w:val="en-AU"/>
              </w:rPr>
              <w:t>Deadline</w:t>
            </w:r>
            <w:r>
              <w:rPr>
                <w:b/>
                <w:bCs/>
                <w:iCs/>
                <w:color w:val="000000"/>
                <w:szCs w:val="18"/>
                <w:lang w:val="en-AU"/>
              </w:rPr>
              <w:t>/Update</w:t>
            </w:r>
          </w:p>
        </w:tc>
      </w:tr>
      <w:tr w:rsidR="00893592" w:rsidRPr="007E0295" w14:paraId="4FE399D4" w14:textId="77777777" w:rsidTr="00D81650">
        <w:trPr>
          <w:cantSplit/>
          <w:tblHeader/>
        </w:trPr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0385541A" w14:textId="77777777" w:rsidR="00893592" w:rsidRDefault="00893592" w:rsidP="00D81650">
            <w:pPr>
              <w:rPr>
                <w:b/>
                <w:bCs/>
                <w:iCs/>
                <w:color w:val="000000"/>
                <w:szCs w:val="18"/>
                <w:lang w:val="en-AU"/>
              </w:rPr>
            </w:pPr>
            <w:r>
              <w:rPr>
                <w:b/>
                <w:bCs/>
                <w:iCs/>
                <w:color w:val="000000"/>
                <w:szCs w:val="18"/>
                <w:lang w:val="en-AU"/>
              </w:rPr>
              <w:t>09-04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2CF81415" w14:textId="77777777" w:rsidR="00893592" w:rsidRPr="00D7381A" w:rsidRDefault="00893592" w:rsidP="00D81650">
            <w:pPr>
              <w:rPr>
                <w:iCs/>
                <w:color w:val="000000"/>
                <w:szCs w:val="18"/>
                <w:lang w:val="en-AU"/>
              </w:rPr>
            </w:pPr>
            <w:r w:rsidRPr="00D7381A">
              <w:rPr>
                <w:iCs/>
                <w:color w:val="000000"/>
                <w:szCs w:val="18"/>
                <w:lang w:val="en-AU"/>
              </w:rPr>
              <w:t>Chris</w:t>
            </w:r>
          </w:p>
          <w:p w14:paraId="44272AAB" w14:textId="77777777" w:rsidR="00893592" w:rsidRDefault="00893592" w:rsidP="00D81650">
            <w:pPr>
              <w:rPr>
                <w:iCs/>
                <w:color w:val="000000"/>
                <w:szCs w:val="18"/>
                <w:lang w:val="en-AU"/>
              </w:rPr>
            </w:pPr>
            <w:r w:rsidRPr="00D7381A">
              <w:rPr>
                <w:iCs/>
                <w:color w:val="000000"/>
                <w:szCs w:val="18"/>
                <w:lang w:val="en-AU"/>
              </w:rPr>
              <w:t>Stefan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2D9CAF13" w14:textId="77777777" w:rsidR="00893592" w:rsidRPr="00893592" w:rsidRDefault="00893592" w:rsidP="00D81650">
            <w:pPr>
              <w:rPr>
                <w:i/>
                <w:color w:val="000000"/>
                <w:szCs w:val="18"/>
                <w:lang w:val="en-AU"/>
              </w:rPr>
            </w:pPr>
            <w:r>
              <w:rPr>
                <w:color w:val="000000"/>
                <w:szCs w:val="18"/>
                <w:lang w:val="en-AU"/>
              </w:rPr>
              <w:t>Document</w:t>
            </w:r>
            <w:r w:rsidRPr="00C23AB1">
              <w:rPr>
                <w:color w:val="000000"/>
                <w:szCs w:val="18"/>
                <w:lang w:val="en-AU"/>
              </w:rPr>
              <w:t xml:space="preserve"> options regarding keybag/radsec support.</w:t>
            </w:r>
            <w:r>
              <w:rPr>
                <w:i/>
                <w:color w:val="000000"/>
                <w:szCs w:val="18"/>
                <w:lang w:val="en-AU"/>
              </w:rPr>
              <w:t xml:space="preserve"> Pros/Cons of DANE/DNSSEC.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6EF53448" w14:textId="77777777" w:rsidR="00893592" w:rsidRDefault="00893592" w:rsidP="00D81650">
            <w:pPr>
              <w:rPr>
                <w:i/>
                <w:iCs/>
                <w:color w:val="000000"/>
                <w:szCs w:val="18"/>
                <w:lang w:val="en-AU"/>
              </w:rPr>
            </w:pPr>
          </w:p>
        </w:tc>
      </w:tr>
      <w:tr w:rsidR="00893592" w:rsidRPr="007E0295" w14:paraId="6C28E01C" w14:textId="77777777" w:rsidTr="00D81650">
        <w:trPr>
          <w:cantSplit/>
          <w:tblHeader/>
        </w:trPr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6991349A" w14:textId="77777777" w:rsidR="00893592" w:rsidRDefault="00893592" w:rsidP="00D81650">
            <w:pPr>
              <w:rPr>
                <w:b/>
                <w:bCs/>
                <w:iCs/>
                <w:color w:val="000000"/>
                <w:szCs w:val="18"/>
                <w:lang w:val="en-AU"/>
              </w:rPr>
            </w:pPr>
            <w:r>
              <w:rPr>
                <w:b/>
                <w:bCs/>
                <w:iCs/>
                <w:color w:val="000000"/>
                <w:szCs w:val="18"/>
                <w:lang w:val="en-AU"/>
              </w:rPr>
              <w:t>10-03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029BE8F1" w14:textId="77777777" w:rsidR="00893592" w:rsidRDefault="00893592" w:rsidP="00D81650">
            <w:pPr>
              <w:rPr>
                <w:iCs/>
                <w:color w:val="000000"/>
                <w:szCs w:val="18"/>
                <w:lang w:val="en-AU"/>
              </w:rPr>
            </w:pPr>
            <w:r>
              <w:rPr>
                <w:iCs/>
                <w:color w:val="000000"/>
                <w:szCs w:val="18"/>
                <w:lang w:val="en-AU"/>
              </w:rPr>
              <w:t>Miro Stefan</w:t>
            </w:r>
          </w:p>
          <w:p w14:paraId="324415BB" w14:textId="77777777" w:rsidR="00893592" w:rsidRDefault="00893592" w:rsidP="00D81650">
            <w:pPr>
              <w:rPr>
                <w:iCs/>
                <w:color w:val="000000"/>
                <w:szCs w:val="18"/>
                <w:lang w:val="en-AU"/>
              </w:rPr>
            </w:pPr>
            <w:r>
              <w:rPr>
                <w:iCs/>
                <w:color w:val="000000"/>
                <w:szCs w:val="18"/>
                <w:lang w:val="en-AU"/>
              </w:rPr>
              <w:t>Chris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790278E8" w14:textId="77777777" w:rsidR="00893592" w:rsidRPr="00C23AB1" w:rsidRDefault="00893592" w:rsidP="00D81650">
            <w:pPr>
              <w:rPr>
                <w:color w:val="000000"/>
                <w:szCs w:val="18"/>
                <w:lang w:val="en-AU"/>
              </w:rPr>
            </w:pPr>
            <w:r>
              <w:rPr>
                <w:color w:val="000000"/>
                <w:szCs w:val="18"/>
                <w:lang w:val="en-AU"/>
              </w:rPr>
              <w:t>D</w:t>
            </w:r>
            <w:r w:rsidRPr="00EE561B">
              <w:rPr>
                <w:color w:val="000000"/>
                <w:szCs w:val="18"/>
                <w:lang w:val="en-AU"/>
              </w:rPr>
              <w:t>raft a proposal on distributing F-Ticks data.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6EE5422E" w14:textId="77777777" w:rsidR="00893592" w:rsidRPr="00DB2DC7" w:rsidRDefault="00893592" w:rsidP="00D81650">
            <w:pPr>
              <w:rPr>
                <w:i/>
                <w:iCs/>
                <w:color w:val="000000"/>
                <w:szCs w:val="18"/>
                <w:lang w:val="en-AU"/>
              </w:rPr>
            </w:pPr>
            <w:r>
              <w:rPr>
                <w:i/>
                <w:iCs/>
                <w:color w:val="000000"/>
                <w:szCs w:val="18"/>
                <w:lang w:val="en-AU"/>
              </w:rPr>
              <w:t>Awaiting a masking solution for RADIATOR.</w:t>
            </w:r>
          </w:p>
        </w:tc>
      </w:tr>
      <w:tr w:rsidR="00893592" w:rsidRPr="007E0295" w14:paraId="2A59EDAE" w14:textId="77777777" w:rsidTr="00D81650">
        <w:trPr>
          <w:cantSplit/>
          <w:tblHeader/>
        </w:trPr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3C205A1F" w14:textId="77777777" w:rsidR="00893592" w:rsidRDefault="00893592" w:rsidP="00D81650">
            <w:pPr>
              <w:rPr>
                <w:b/>
                <w:bCs/>
                <w:iCs/>
                <w:color w:val="000000"/>
                <w:szCs w:val="18"/>
                <w:lang w:val="en-AU"/>
              </w:rPr>
            </w:pPr>
            <w:r>
              <w:rPr>
                <w:b/>
                <w:bCs/>
                <w:iCs/>
                <w:color w:val="000000"/>
                <w:szCs w:val="18"/>
                <w:lang w:val="en-AU"/>
              </w:rPr>
              <w:t>12-02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402E35BF" w14:textId="77777777" w:rsidR="00893592" w:rsidRDefault="00893592" w:rsidP="00D81650">
            <w:pPr>
              <w:rPr>
                <w:iCs/>
                <w:color w:val="000000"/>
                <w:szCs w:val="18"/>
                <w:lang w:val="en-AU"/>
              </w:rPr>
            </w:pPr>
            <w:r>
              <w:rPr>
                <w:iCs/>
                <w:color w:val="000000"/>
                <w:szCs w:val="18"/>
                <w:lang w:val="en-AU"/>
              </w:rPr>
              <w:t>Brook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47D0BC19" w14:textId="77777777" w:rsidR="00893592" w:rsidRDefault="00893592" w:rsidP="00D81650">
            <w:pPr>
              <w:rPr>
                <w:color w:val="000000"/>
                <w:szCs w:val="18"/>
                <w:lang w:val="en-AU"/>
              </w:rPr>
            </w:pPr>
            <w:r>
              <w:rPr>
                <w:color w:val="000000"/>
                <w:szCs w:val="18"/>
                <w:lang w:val="en-AU"/>
              </w:rPr>
              <w:t>Compile an accurate list of 1-60 roaming operators and their joining date.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2DCCF183" w14:textId="77777777" w:rsidR="00893592" w:rsidRDefault="00893592" w:rsidP="00D81650">
            <w:pPr>
              <w:rPr>
                <w:i/>
                <w:iCs/>
                <w:color w:val="000000"/>
                <w:szCs w:val="18"/>
                <w:lang w:val="en-AU"/>
              </w:rPr>
            </w:pPr>
          </w:p>
        </w:tc>
      </w:tr>
      <w:tr w:rsidR="00893592" w:rsidRPr="007E0295" w14:paraId="630F3D3E" w14:textId="77777777" w:rsidTr="00D81650">
        <w:trPr>
          <w:cantSplit/>
          <w:tblHeader/>
        </w:trPr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570003CD" w14:textId="77777777" w:rsidR="00893592" w:rsidRDefault="00893592" w:rsidP="00D81650">
            <w:pPr>
              <w:rPr>
                <w:b/>
                <w:bCs/>
                <w:iCs/>
                <w:color w:val="000000"/>
                <w:szCs w:val="18"/>
                <w:lang w:val="en-AU"/>
              </w:rPr>
            </w:pPr>
            <w:r>
              <w:rPr>
                <w:b/>
                <w:bCs/>
                <w:iCs/>
                <w:color w:val="000000"/>
                <w:szCs w:val="18"/>
                <w:lang w:val="en-AU"/>
              </w:rPr>
              <w:t>12-03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369EB646" w14:textId="77777777" w:rsidR="00893592" w:rsidRDefault="00893592" w:rsidP="00D81650">
            <w:pPr>
              <w:rPr>
                <w:iCs/>
                <w:color w:val="000000"/>
                <w:szCs w:val="18"/>
                <w:lang w:val="en-AU"/>
              </w:rPr>
            </w:pPr>
            <w:r>
              <w:rPr>
                <w:iCs/>
                <w:color w:val="000000"/>
                <w:szCs w:val="18"/>
                <w:lang w:val="en-AU"/>
              </w:rPr>
              <w:t>Paul</w:t>
            </w:r>
            <w:r>
              <w:rPr>
                <w:iCs/>
                <w:color w:val="000000"/>
                <w:szCs w:val="18"/>
                <w:lang w:val="en-AU"/>
              </w:rPr>
              <w:br/>
              <w:t>Stefan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01C37D5D" w14:textId="77777777" w:rsidR="00893592" w:rsidRDefault="00893592" w:rsidP="00D81650">
            <w:pPr>
              <w:rPr>
                <w:color w:val="000000"/>
                <w:szCs w:val="18"/>
                <w:lang w:val="en-AU"/>
              </w:rPr>
            </w:pPr>
            <w:r>
              <w:rPr>
                <w:color w:val="000000"/>
                <w:szCs w:val="18"/>
                <w:lang w:val="en-AU"/>
              </w:rPr>
              <w:t>A</w:t>
            </w:r>
            <w:r w:rsidRPr="000C4E35">
              <w:rPr>
                <w:color w:val="000000"/>
                <w:szCs w:val="18"/>
                <w:lang w:val="en-AU"/>
              </w:rPr>
              <w:t xml:space="preserve">ssess the </w:t>
            </w:r>
            <w:r>
              <w:rPr>
                <w:color w:val="000000"/>
                <w:szCs w:val="18"/>
                <w:lang w:val="en-AU"/>
              </w:rPr>
              <w:t>size</w:t>
            </w:r>
            <w:r w:rsidRPr="000C4E35">
              <w:rPr>
                <w:color w:val="000000"/>
                <w:szCs w:val="18"/>
                <w:lang w:val="en-AU"/>
              </w:rPr>
              <w:t xml:space="preserve"> of the </w:t>
            </w:r>
            <w:r>
              <w:rPr>
                <w:color w:val="000000"/>
                <w:szCs w:val="18"/>
                <w:lang w:val="en-AU"/>
              </w:rPr>
              <w:t xml:space="preserve">exception routing </w:t>
            </w:r>
            <w:r w:rsidRPr="000C4E35">
              <w:rPr>
                <w:color w:val="000000"/>
                <w:szCs w:val="18"/>
                <w:lang w:val="en-AU"/>
              </w:rPr>
              <w:t>problem</w:t>
            </w:r>
            <w:r>
              <w:rPr>
                <w:color w:val="000000"/>
                <w:szCs w:val="18"/>
                <w:lang w:val="en-AU"/>
              </w:rPr>
              <w:t xml:space="preserve"> and work on </w:t>
            </w:r>
            <w:r w:rsidRPr="000C4E35">
              <w:rPr>
                <w:color w:val="000000"/>
                <w:szCs w:val="18"/>
                <w:lang w:val="en-AU"/>
              </w:rPr>
              <w:t>a proposal</w:t>
            </w:r>
            <w:r>
              <w:rPr>
                <w:color w:val="000000"/>
                <w:szCs w:val="18"/>
                <w:lang w:val="en-AU"/>
              </w:rPr>
              <w:t xml:space="preserve"> for</w:t>
            </w:r>
            <w:r w:rsidRPr="000C4E35">
              <w:rPr>
                <w:color w:val="000000"/>
                <w:szCs w:val="18"/>
                <w:lang w:val="en-AU"/>
              </w:rPr>
              <w:t xml:space="preserve"> the use of NAPTR for exception routing.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43AD1BC5" w14:textId="77777777" w:rsidR="00893592" w:rsidRDefault="00893592" w:rsidP="00D81650">
            <w:pPr>
              <w:rPr>
                <w:i/>
                <w:iCs/>
                <w:color w:val="000000"/>
                <w:szCs w:val="18"/>
                <w:lang w:val="en-AU"/>
              </w:rPr>
            </w:pPr>
          </w:p>
        </w:tc>
      </w:tr>
      <w:tr w:rsidR="00893592" w:rsidRPr="007E0295" w14:paraId="63C2CF82" w14:textId="77777777" w:rsidTr="00D81650">
        <w:trPr>
          <w:cantSplit/>
          <w:tblHeader/>
        </w:trPr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45913945" w14:textId="2147430E" w:rsidR="00893592" w:rsidRPr="00893592" w:rsidRDefault="00D81650" w:rsidP="00D81650">
            <w:pPr>
              <w:rPr>
                <w:b/>
                <w:bCs/>
                <w:iCs/>
                <w:strike/>
                <w:color w:val="000000"/>
                <w:szCs w:val="18"/>
                <w:lang w:val="en-AU"/>
              </w:rPr>
            </w:pPr>
            <w:r>
              <w:rPr>
                <w:b/>
                <w:bCs/>
                <w:iCs/>
                <w:strike/>
                <w:color w:val="000000"/>
                <w:szCs w:val="18"/>
                <w:lang w:val="en-AU"/>
              </w:rPr>
              <w:t>13-01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6F4ED69E" w14:textId="5B087C47" w:rsidR="00893592" w:rsidRPr="00893592" w:rsidRDefault="00893592" w:rsidP="00D81650">
            <w:pPr>
              <w:rPr>
                <w:iCs/>
                <w:strike/>
                <w:color w:val="000000"/>
                <w:szCs w:val="18"/>
                <w:lang w:val="en-AU"/>
              </w:rPr>
            </w:pPr>
            <w:r w:rsidRPr="00893592">
              <w:rPr>
                <w:iCs/>
                <w:strike/>
                <w:color w:val="000000"/>
                <w:szCs w:val="18"/>
                <w:lang w:val="en-AU"/>
              </w:rPr>
              <w:t>Brook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3E8C6156" w14:textId="1BA43285" w:rsidR="00893592" w:rsidRPr="00893592" w:rsidRDefault="00893592" w:rsidP="00D81650">
            <w:pPr>
              <w:rPr>
                <w:strike/>
                <w:color w:val="000000"/>
                <w:szCs w:val="18"/>
                <w:lang w:val="en-AU"/>
              </w:rPr>
            </w:pPr>
            <w:r w:rsidRPr="00893592">
              <w:rPr>
                <w:strike/>
                <w:color w:val="000000"/>
                <w:szCs w:val="18"/>
                <w:lang w:val="en-AU"/>
              </w:rPr>
              <w:t>Ratify the GeGC decision for LA roaming operators with the TERENA Executive Committee.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2A7EF67C" w14:textId="43537793" w:rsidR="00893592" w:rsidRDefault="00893592" w:rsidP="00D81650">
            <w:pPr>
              <w:rPr>
                <w:i/>
                <w:iCs/>
                <w:color w:val="000000"/>
                <w:szCs w:val="18"/>
                <w:lang w:val="en-AU"/>
              </w:rPr>
            </w:pPr>
            <w:r>
              <w:rPr>
                <w:i/>
                <w:iCs/>
                <w:color w:val="000000"/>
                <w:szCs w:val="18"/>
                <w:lang w:val="en-AU"/>
              </w:rPr>
              <w:t>Done.</w:t>
            </w:r>
          </w:p>
        </w:tc>
      </w:tr>
      <w:tr w:rsidR="00D81650" w:rsidRPr="007E0295" w14:paraId="27E5644E" w14:textId="77777777" w:rsidTr="00D81650">
        <w:trPr>
          <w:cantSplit/>
          <w:tblHeader/>
        </w:trPr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5BCD487E" w14:textId="453195CA" w:rsidR="00D81650" w:rsidRDefault="00D81650" w:rsidP="00D81650">
            <w:pPr>
              <w:rPr>
                <w:b/>
                <w:bCs/>
                <w:iCs/>
                <w:strike/>
                <w:color w:val="000000"/>
                <w:szCs w:val="18"/>
                <w:lang w:val="en-AU"/>
              </w:rPr>
            </w:pPr>
            <w:r>
              <w:rPr>
                <w:b/>
                <w:bCs/>
                <w:iCs/>
                <w:color w:val="000000"/>
                <w:szCs w:val="18"/>
                <w:lang w:val="en-AU"/>
              </w:rPr>
              <w:t>13-02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6D62F4D8" w14:textId="2DA62561" w:rsidR="00D81650" w:rsidRPr="00893592" w:rsidRDefault="00D81650" w:rsidP="00D81650">
            <w:pPr>
              <w:rPr>
                <w:iCs/>
                <w:strike/>
                <w:color w:val="000000"/>
                <w:szCs w:val="18"/>
                <w:lang w:val="en-AU"/>
              </w:rPr>
            </w:pPr>
            <w:r>
              <w:rPr>
                <w:iCs/>
                <w:color w:val="000000"/>
                <w:szCs w:val="18"/>
                <w:lang w:val="en-AU"/>
              </w:rPr>
              <w:t>Chris Stefan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0857F1F7" w14:textId="3ADCB77A" w:rsidR="00D81650" w:rsidRPr="00893592" w:rsidRDefault="00D81650" w:rsidP="00D81650">
            <w:pPr>
              <w:rPr>
                <w:strike/>
                <w:color w:val="000000"/>
                <w:szCs w:val="18"/>
                <w:lang w:val="en-AU"/>
              </w:rPr>
            </w:pPr>
            <w:r w:rsidRPr="00A16380">
              <w:rPr>
                <w:color w:val="000000"/>
                <w:szCs w:val="18"/>
                <w:lang w:val="en-AU"/>
              </w:rPr>
              <w:t xml:space="preserve">Chris/Stefan to look at the barrier to eduPKI use </w:t>
            </w:r>
            <w:bookmarkStart w:id="7" w:name="_GoBack"/>
            <w:bookmarkEnd w:id="7"/>
            <w:r w:rsidR="00531658" w:rsidRPr="00A16380">
              <w:rPr>
                <w:color w:val="000000"/>
                <w:szCs w:val="18"/>
                <w:lang w:val="en-AU"/>
              </w:rPr>
              <w:t>worldwide</w:t>
            </w:r>
            <w:r>
              <w:rPr>
                <w:color w:val="000000"/>
                <w:szCs w:val="18"/>
                <w:lang w:val="en-AU"/>
              </w:rPr>
              <w:t>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14:paraId="30EA4EFF" w14:textId="77777777" w:rsidR="00D81650" w:rsidRDefault="00D81650" w:rsidP="00D81650">
            <w:pPr>
              <w:rPr>
                <w:i/>
                <w:iCs/>
                <w:color w:val="000000"/>
                <w:szCs w:val="18"/>
                <w:lang w:val="en-AU"/>
              </w:rPr>
            </w:pPr>
          </w:p>
        </w:tc>
      </w:tr>
    </w:tbl>
    <w:p w14:paraId="16EDF7D0" w14:textId="77777777" w:rsidR="00893592" w:rsidRDefault="00893592" w:rsidP="007E0295">
      <w:pPr>
        <w:rPr>
          <w:b/>
          <w:bCs/>
          <w:iCs/>
          <w:color w:val="000000"/>
          <w:szCs w:val="18"/>
          <w:lang w:val="en-AU"/>
        </w:rPr>
      </w:pPr>
    </w:p>
    <w:p w14:paraId="0C9968DA" w14:textId="77777777" w:rsidR="00D275F1" w:rsidRDefault="00D275F1" w:rsidP="007E0295">
      <w:pPr>
        <w:rPr>
          <w:b/>
          <w:bCs/>
          <w:iCs/>
          <w:color w:val="000000"/>
          <w:szCs w:val="18"/>
          <w:lang w:val="en-AU"/>
        </w:rPr>
      </w:pPr>
    </w:p>
    <w:sectPr w:rsidR="00D275F1" w:rsidSect="009B6F24"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1704" w:right="1797" w:bottom="1440" w:left="1389" w:header="44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1CC087" w14:textId="77777777" w:rsidR="00D81650" w:rsidRDefault="00D81650">
      <w:r>
        <w:separator/>
      </w:r>
    </w:p>
  </w:endnote>
  <w:endnote w:type="continuationSeparator" w:id="0">
    <w:p w14:paraId="68D446E9" w14:textId="77777777" w:rsidR="00D81650" w:rsidRDefault="00D816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9E5415" w14:textId="77777777" w:rsidR="00D81650" w:rsidRDefault="00D81650">
    <w:pPr>
      <w:pStyle w:val="Footer"/>
    </w:pPr>
    <w:r>
      <w:rPr>
        <w:noProof/>
        <w:szCs w:val="20"/>
        <w:lang w:val="en-US"/>
      </w:rPr>
      <w:drawing>
        <wp:anchor distT="0" distB="0" distL="114300" distR="114300" simplePos="0" relativeHeight="251660800" behindDoc="1" locked="1" layoutInCell="1" allowOverlap="1" wp14:anchorId="4DE62EDC" wp14:editId="12A08AFD">
          <wp:simplePos x="0" y="0"/>
          <wp:positionH relativeFrom="page">
            <wp:posOffset>457200</wp:posOffset>
          </wp:positionH>
          <wp:positionV relativeFrom="page">
            <wp:posOffset>10403840</wp:posOffset>
          </wp:positionV>
          <wp:extent cx="6506210" cy="128270"/>
          <wp:effectExtent l="0" t="0" r="0" b="0"/>
          <wp:wrapNone/>
          <wp:docPr id="9" name="Picture 20" descr="2foot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2foot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06210" cy="128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DA40AA" w14:textId="77777777" w:rsidR="00D81650" w:rsidRDefault="00D81650">
    <w:pPr>
      <w:pStyle w:val="Footer"/>
    </w:pPr>
    <w:r>
      <w:rPr>
        <w:noProof/>
        <w:szCs w:val="20"/>
        <w:lang w:val="en-US"/>
      </w:rPr>
      <w:drawing>
        <wp:anchor distT="0" distB="0" distL="114300" distR="114300" simplePos="0" relativeHeight="251658752" behindDoc="1" locked="1" layoutInCell="1" allowOverlap="1" wp14:anchorId="65465BDD" wp14:editId="573F1D14">
          <wp:simplePos x="0" y="0"/>
          <wp:positionH relativeFrom="page">
            <wp:posOffset>457200</wp:posOffset>
          </wp:positionH>
          <wp:positionV relativeFrom="page">
            <wp:posOffset>10403840</wp:posOffset>
          </wp:positionV>
          <wp:extent cx="6506210" cy="128270"/>
          <wp:effectExtent l="0" t="0" r="0" b="0"/>
          <wp:wrapNone/>
          <wp:docPr id="7" name="Picture 18" descr="2foot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2foot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06210" cy="128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709AF2" w14:textId="77777777" w:rsidR="00D81650" w:rsidRDefault="00D81650">
      <w:r>
        <w:separator/>
      </w:r>
    </w:p>
  </w:footnote>
  <w:footnote w:type="continuationSeparator" w:id="0">
    <w:p w14:paraId="516D3C2A" w14:textId="77777777" w:rsidR="00D81650" w:rsidRDefault="00D81650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039601" w14:textId="77777777" w:rsidR="00D81650" w:rsidRPr="006B41B7" w:rsidRDefault="00D81650" w:rsidP="009B6F24">
    <w:pPr>
      <w:pStyle w:val="Header"/>
    </w:pPr>
    <w:r>
      <w:rPr>
        <w:noProof/>
        <w:szCs w:val="20"/>
        <w:lang w:val="en-US"/>
      </w:rPr>
      <w:drawing>
        <wp:anchor distT="0" distB="0" distL="114300" distR="114300" simplePos="0" relativeHeight="251659776" behindDoc="1" locked="1" layoutInCell="1" allowOverlap="1" wp14:anchorId="7CEC8C7B" wp14:editId="19D64951">
          <wp:simplePos x="0" y="0"/>
          <wp:positionH relativeFrom="page">
            <wp:posOffset>907415</wp:posOffset>
          </wp:positionH>
          <wp:positionV relativeFrom="page">
            <wp:posOffset>396240</wp:posOffset>
          </wp:positionV>
          <wp:extent cx="6290945" cy="711200"/>
          <wp:effectExtent l="0" t="0" r="8255" b="0"/>
          <wp:wrapNone/>
          <wp:docPr id="10" name="Picture 19" descr="2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" descr="2head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0945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  <w:lang w:val="en-US"/>
      </w:rPr>
      <mc:AlternateContent>
        <mc:Choice Requires="wps">
          <w:drawing>
            <wp:anchor distT="0" distB="0" distL="114300" distR="114300" simplePos="0" relativeHeight="251656704" behindDoc="0" locked="1" layoutInCell="1" allowOverlap="1" wp14:anchorId="4CC75B00" wp14:editId="16FB0025">
              <wp:simplePos x="0" y="0"/>
              <wp:positionH relativeFrom="page">
                <wp:posOffset>965835</wp:posOffset>
              </wp:positionH>
              <wp:positionV relativeFrom="page">
                <wp:posOffset>345440</wp:posOffset>
              </wp:positionV>
              <wp:extent cx="1483995" cy="571500"/>
              <wp:effectExtent l="0" t="0" r="0" b="12700"/>
              <wp:wrapSquare wrapText="bothSides"/>
              <wp:docPr id="3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3995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4B6268" w14:textId="77777777" w:rsidR="00D81650" w:rsidRPr="00D01F33" w:rsidRDefault="00D81650" w:rsidP="009B6F24">
                          <w:pPr>
                            <w:pStyle w:val="insertreferencetext"/>
                          </w:pPr>
                          <w:r w:rsidRPr="00D01F33">
                            <w:t>minutes</w:t>
                          </w:r>
                        </w:p>
                        <w:p w14:paraId="060AF6F8" w14:textId="77777777" w:rsidR="00D81650" w:rsidRDefault="00D81650" w:rsidP="009B6F24">
                          <w:pPr>
                            <w:pStyle w:val="Header"/>
                          </w:pPr>
                          <w:r w:rsidRPr="006B41B7"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531658">
                            <w:rPr>
                              <w:noProof/>
                            </w:rPr>
                            <w:t>4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  <w:r w:rsidRPr="006B41B7">
                            <w:t>/</w:t>
                          </w:r>
                          <w:fldSimple w:instr=" NUMPAGES  \* MERGEFORMAT ">
                            <w:r w:rsidR="00531658">
                              <w:rPr>
                                <w:noProof/>
                              </w:rPr>
                              <w:t>4</w:t>
                            </w:r>
                          </w:fldSimple>
                        </w:p>
                        <w:p w14:paraId="6DB12AA2" w14:textId="77777777" w:rsidR="00D81650" w:rsidRDefault="00D81650" w:rsidP="009B6F24">
                          <w:pPr>
                            <w:pStyle w:val="insertreferencetext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14" o:spid="_x0000_s1026" type="#_x0000_t202" style="position:absolute;margin-left:76.05pt;margin-top:27.2pt;width:116.85pt;height:4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" filled="f" stroked="f">
              <v:textbox>
                <w:txbxContent>
                  <w:p w14:paraId="2B4B6268" w14:textId="77777777" w:rsidR="00D81650" w:rsidRPr="00D01F33" w:rsidRDefault="00D81650" w:rsidP="009B6F24">
                    <w:pPr>
                      <w:pStyle w:val="insertreferencetext"/>
                    </w:pPr>
                    <w:r w:rsidRPr="00D01F33">
                      <w:t>minutes</w:t>
                    </w:r>
                  </w:p>
                  <w:p w14:paraId="060AF6F8" w14:textId="77777777" w:rsidR="00D81650" w:rsidRDefault="00D81650" w:rsidP="009B6F24">
                    <w:pPr>
                      <w:pStyle w:val="Header"/>
                    </w:pPr>
                    <w:r w:rsidRPr="006B41B7"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531658">
                      <w:rPr>
                        <w:noProof/>
                      </w:rPr>
                      <w:t>4</w:t>
                    </w:r>
                    <w:r>
                      <w:rPr>
                        <w:noProof/>
                      </w:rPr>
                      <w:fldChar w:fldCharType="end"/>
                    </w:r>
                    <w:r w:rsidRPr="006B41B7">
                      <w:t>/</w:t>
                    </w:r>
                    <w:fldSimple w:instr=" NUMPAGES  \* MERGEFORMAT ">
                      <w:r w:rsidR="00531658">
                        <w:rPr>
                          <w:noProof/>
                        </w:rPr>
                        <w:t>4</w:t>
                      </w:r>
                    </w:fldSimple>
                  </w:p>
                  <w:p w14:paraId="6DB12AA2" w14:textId="77777777" w:rsidR="00D81650" w:rsidRDefault="00D81650" w:rsidP="009B6F24">
                    <w:pPr>
                      <w:pStyle w:val="insertreferencetext"/>
                    </w:pPr>
                  </w:p>
                </w:txbxContent>
              </v:textbox>
              <w10:wrap type="square" anchorx="page" anchory="page"/>
              <w10:anchorlock/>
            </v:shape>
          </w:pict>
        </mc:Fallback>
      </mc:AlternateContent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4656" behindDoc="0" locked="1" layoutInCell="1" allowOverlap="1" wp14:anchorId="3641498F" wp14:editId="01AFBCAF">
              <wp:simplePos x="0" y="0"/>
              <wp:positionH relativeFrom="page">
                <wp:posOffset>2451735</wp:posOffset>
              </wp:positionH>
              <wp:positionV relativeFrom="page">
                <wp:posOffset>345440</wp:posOffset>
              </wp:positionV>
              <wp:extent cx="2644775" cy="561975"/>
              <wp:effectExtent l="0" t="0" r="0" b="0"/>
              <wp:wrapSquare wrapText="bothSides"/>
              <wp:docPr id="2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4775" cy="561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BBA138" w14:textId="77777777" w:rsidR="00D81650" w:rsidRPr="00D01F33" w:rsidRDefault="00D81650" w:rsidP="009B6F24">
                          <w:pPr>
                            <w:pStyle w:val="Headertitle"/>
                          </w:pPr>
                          <w:r w:rsidRPr="00D01F33">
                            <w:t>t</w:t>
                          </w:r>
                          <w:r>
                            <w:t xml:space="preserve">itle </w:t>
                          </w:r>
                          <w:r w:rsidRPr="00D01F33">
                            <w:t>/reference</w:t>
                          </w:r>
                        </w:p>
                        <w:bookmarkStart w:id="8" w:name="sub2"/>
                        <w:bookmarkEnd w:id="8"/>
                        <w:p w14:paraId="7924A7A0" w14:textId="63C74BF8" w:rsidR="00D81650" w:rsidRDefault="00D81650" w:rsidP="009B6F24">
                          <w:pPr>
                            <w:pStyle w:val="Header"/>
                          </w:pPr>
                          <w:r>
                            <w:fldChar w:fldCharType="begin"/>
                          </w:r>
                          <w:r>
                            <w:instrText xml:space="preserve"> REF  prepdate  \* MERGEFORMAT </w:instrText>
                          </w:r>
                          <w:r>
                            <w:fldChar w:fldCharType="separate"/>
                          </w:r>
                          <w:r>
                            <w:t>Minutes of the 13</w:t>
                          </w:r>
                          <w:r w:rsidRPr="002A75CA">
                            <w:rPr>
                              <w:vertAlign w:val="superscript"/>
                            </w:rPr>
                            <w:t>th</w:t>
                          </w:r>
                          <w:r>
                            <w:t xml:space="preserve"> GeGC Meeting</w:t>
                          </w:r>
                          <w:r>
                            <w:fldChar w:fldCharType="end"/>
                          </w:r>
                        </w:p>
                        <w:p w14:paraId="0E3F8D81" w14:textId="59E86280" w:rsidR="00D81650" w:rsidRDefault="00D81650" w:rsidP="009B6F24">
                          <w:pPr>
                            <w:pStyle w:val="Header"/>
                          </w:pPr>
                          <w:r>
                            <w:t>TSec(13)031</w:t>
                          </w:r>
                        </w:p>
                        <w:p w14:paraId="37244264" w14:textId="77777777" w:rsidR="00D81650" w:rsidRDefault="00D81650" w:rsidP="009B6F24">
                          <w:pPr>
                            <w:pStyle w:val="Header"/>
                          </w:pPr>
                          <w:r>
                            <w:br/>
                          </w:r>
                          <w:bookmarkStart w:id="9" w:name="ref2"/>
                          <w:bookmarkEnd w:id="9"/>
                          <w:r>
                            <w:br/>
                          </w:r>
                          <w:r>
                            <w:br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27" type="#_x0000_t202" style="position:absolute;margin-left:193.05pt;margin-top:27.2pt;width:208.25pt;height:44.25pt;z-index: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" filled="f" stroked="f">
              <v:textbox>
                <w:txbxContent>
                  <w:p w14:paraId="40BBA138" w14:textId="77777777" w:rsidR="00893592" w:rsidRPr="00D01F33" w:rsidRDefault="00893592" w:rsidP="009B6F24">
                    <w:pPr>
                      <w:pStyle w:val="Headertitle"/>
                    </w:pPr>
                    <w:r w:rsidRPr="00D01F33">
                      <w:t>t</w:t>
                    </w:r>
                    <w:r>
                      <w:t xml:space="preserve">itle </w:t>
                    </w:r>
                    <w:r w:rsidRPr="00D01F33">
                      <w:t>/reference</w:t>
                    </w:r>
                  </w:p>
                  <w:bookmarkStart w:id="10" w:name="sub2"/>
                  <w:bookmarkEnd w:id="10"/>
                  <w:p w14:paraId="7924A7A0" w14:textId="63C74BF8" w:rsidR="00893592" w:rsidRDefault="00893592" w:rsidP="009B6F24">
                    <w:pPr>
                      <w:pStyle w:val="Header"/>
                    </w:pPr>
                    <w:r>
                      <w:fldChar w:fldCharType="begin"/>
                    </w:r>
                    <w:r>
                      <w:instrText xml:space="preserve"> REF  prepdate  \* MERGEFORMAT </w:instrText>
                    </w:r>
                    <w:r>
                      <w:fldChar w:fldCharType="separate"/>
                    </w:r>
                    <w:r>
                      <w:t>Minutes of the 13</w:t>
                    </w:r>
                    <w:r w:rsidRPr="002A75CA">
                      <w:rPr>
                        <w:vertAlign w:val="superscript"/>
                      </w:rPr>
                      <w:t>th</w:t>
                    </w:r>
                    <w:r>
                      <w:t xml:space="preserve"> GeGC Meeting</w:t>
                    </w:r>
                    <w:r>
                      <w:fldChar w:fldCharType="end"/>
                    </w:r>
                  </w:p>
                  <w:p w14:paraId="0E3F8D81" w14:textId="59E86280" w:rsidR="00893592" w:rsidRDefault="00893592" w:rsidP="009B6F24">
                    <w:pPr>
                      <w:pStyle w:val="Header"/>
                    </w:pPr>
                    <w:r>
                      <w:t>TSec(13)031</w:t>
                    </w:r>
                  </w:p>
                  <w:p w14:paraId="37244264" w14:textId="77777777" w:rsidR="00893592" w:rsidRDefault="00893592" w:rsidP="009B6F24">
                    <w:pPr>
                      <w:pStyle w:val="Header"/>
                    </w:pPr>
                    <w:r>
                      <w:br/>
                    </w:r>
                    <w:bookmarkStart w:id="11" w:name="ref2"/>
                    <w:bookmarkEnd w:id="11"/>
                    <w:r>
                      <w:br/>
                    </w:r>
                    <w:r>
                      <w:br/>
                    </w:r>
                  </w:p>
                </w:txbxContent>
              </v:textbox>
              <w10:wrap type="square" anchorx="page" anchory="page"/>
              <w10:anchorlock/>
            </v:shape>
          </w:pict>
        </mc:Fallback>
      </mc:AlternateContent>
    </w:r>
    <w:r w:rsidRPr="006B41B7">
      <w:tab/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1D6954" w14:textId="77777777" w:rsidR="00D81650" w:rsidRPr="00871E1C" w:rsidRDefault="00D81650" w:rsidP="009B6F24">
    <w:pPr>
      <w:pStyle w:val="Header"/>
    </w:pPr>
    <w:r>
      <w:rPr>
        <w:noProof/>
        <w:szCs w:val="20"/>
        <w:lang w:val="en-US"/>
      </w:rPr>
      <w:drawing>
        <wp:anchor distT="0" distB="0" distL="114300" distR="114300" simplePos="0" relativeHeight="251657728" behindDoc="1" locked="1" layoutInCell="1" allowOverlap="1" wp14:anchorId="3400C6F4" wp14:editId="1CDD5D94">
          <wp:simplePos x="0" y="0"/>
          <wp:positionH relativeFrom="page">
            <wp:posOffset>457200</wp:posOffset>
          </wp:positionH>
          <wp:positionV relativeFrom="page">
            <wp:posOffset>288290</wp:posOffset>
          </wp:positionV>
          <wp:extent cx="5960745" cy="1532255"/>
          <wp:effectExtent l="0" t="0" r="8255" b="0"/>
          <wp:wrapNone/>
          <wp:docPr id="8" name="Picture 17" descr="1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1head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0745" cy="1532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  <w:lang w:val="en-US"/>
      </w:rPr>
      <mc:AlternateContent>
        <mc:Choice Requires="wps">
          <w:drawing>
            <wp:anchor distT="0" distB="0" distL="114300" distR="114300" simplePos="0" relativeHeight="251655680" behindDoc="0" locked="1" layoutInCell="1" allowOverlap="1" wp14:anchorId="735BAF8F" wp14:editId="62B889B3">
              <wp:simplePos x="0" y="0"/>
              <wp:positionH relativeFrom="page">
                <wp:posOffset>2435860</wp:posOffset>
              </wp:positionH>
              <wp:positionV relativeFrom="page">
                <wp:posOffset>231140</wp:posOffset>
              </wp:positionV>
              <wp:extent cx="2644775" cy="1371600"/>
              <wp:effectExtent l="0" t="0" r="0" b="0"/>
              <wp:wrapSquare wrapText="bothSides"/>
              <wp:docPr id="1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4775" cy="1371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4BDFA6" w14:textId="77777777" w:rsidR="00D81650" w:rsidRPr="00D01F33" w:rsidRDefault="00D81650" w:rsidP="00DF4AA8">
                          <w:pPr>
                            <w:pStyle w:val="Headertitle"/>
                          </w:pPr>
                          <w:r w:rsidRPr="00D01F33">
                            <w:t>minutes</w:t>
                          </w:r>
                        </w:p>
                        <w:p w14:paraId="59CFDD23" w14:textId="77777777" w:rsidR="00D81650" w:rsidRPr="006B41B7" w:rsidRDefault="00D81650" w:rsidP="009B6F24">
                          <w:pPr>
                            <w:pStyle w:val="Header"/>
                          </w:pPr>
                          <w:r w:rsidRPr="006B41B7"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531658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  <w:r w:rsidRPr="006B41B7">
                            <w:t>/</w:t>
                          </w:r>
                          <w:fldSimple w:instr=" NUMPAGES  \* MERGEFORMAT ">
                            <w:r w:rsidR="00531658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  <w:p w14:paraId="16636EE5" w14:textId="77777777" w:rsidR="00D81650" w:rsidRPr="00871E1C" w:rsidRDefault="00D81650" w:rsidP="009B6F24">
                          <w:pPr>
                            <w:pStyle w:val="Header"/>
                          </w:pPr>
                          <w:r>
                            <w:rPr>
                              <w:rStyle w:val="HeadertitleChar"/>
                            </w:rPr>
                            <w:t>title / reference</w:t>
                          </w:r>
                        </w:p>
                        <w:bookmarkStart w:id="10" w:name="subject"/>
                        <w:bookmarkStart w:id="11" w:name="prepdate"/>
                        <w:bookmarkEnd w:id="10"/>
                        <w:p w14:paraId="7FA1FF3C" w14:textId="5AC72AC4" w:rsidR="00D81650" w:rsidRDefault="00D81650" w:rsidP="009B6F24">
                          <w:pPr>
                            <w:pStyle w:val="Header"/>
                          </w:pPr>
                          <w:r>
                            <w:fldChar w:fldCharType="begin"/>
                          </w:r>
                          <w:r>
                            <w:instrText xml:space="preserve"> FILLIN  "Insert minute preparation date:"  \* MERGEFORMAT </w:instrText>
                          </w:r>
                          <w:r>
                            <w:fldChar w:fldCharType="separate"/>
                          </w:r>
                          <w:r>
                            <w:t>Minutes of the 13</w:t>
                          </w:r>
                          <w:r w:rsidRPr="00B15A0C">
                            <w:rPr>
                              <w:vertAlign w:val="superscript"/>
                            </w:rPr>
                            <w:t>th</w:t>
                          </w:r>
                          <w:r>
                            <w:t xml:space="preserve"> GeGC Meeting</w:t>
                          </w:r>
                          <w:r>
                            <w:fldChar w:fldCharType="end"/>
                          </w:r>
                          <w:bookmarkEnd w:id="11"/>
                          <w:r w:rsidRPr="00871E1C">
                            <w:br/>
                          </w:r>
                          <w:bookmarkStart w:id="12" w:name="reference"/>
                          <w:bookmarkEnd w:id="12"/>
                          <w:r>
                            <w:t>TSec(13)031</w:t>
                          </w:r>
                        </w:p>
                        <w:p w14:paraId="04C99BE8" w14:textId="77777777" w:rsidR="00D81650" w:rsidRDefault="00D81650" w:rsidP="009B6F24">
                          <w:pPr>
                            <w:pStyle w:val="Header"/>
                          </w:pPr>
                          <w:r>
                            <w:br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12" o:spid="_x0000_s1028" type="#_x0000_t202" style="position:absolute;margin-left:191.8pt;margin-top:18.2pt;width:208.25pt;height:108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" filled="f" stroked="f">
              <v:textbox>
                <w:txbxContent>
                  <w:p w14:paraId="604BDFA6" w14:textId="77777777" w:rsidR="00D81650" w:rsidRPr="00D01F33" w:rsidRDefault="00D81650" w:rsidP="00DF4AA8">
                    <w:pPr>
                      <w:pStyle w:val="Headertitle"/>
                    </w:pPr>
                    <w:r w:rsidRPr="00D01F33">
                      <w:t>minutes</w:t>
                    </w:r>
                  </w:p>
                  <w:p w14:paraId="59CFDD23" w14:textId="77777777" w:rsidR="00D81650" w:rsidRPr="006B41B7" w:rsidRDefault="00D81650" w:rsidP="009B6F24">
                    <w:pPr>
                      <w:pStyle w:val="Header"/>
                    </w:pPr>
                    <w:r w:rsidRPr="006B41B7"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531658">
                      <w:rPr>
                        <w:noProof/>
                      </w:rPr>
                      <w:t>1</w:t>
                    </w:r>
                    <w:r>
                      <w:rPr>
                        <w:noProof/>
                      </w:rPr>
                      <w:fldChar w:fldCharType="end"/>
                    </w:r>
                    <w:r w:rsidRPr="006B41B7">
                      <w:t>/</w:t>
                    </w:r>
                    <w:fldSimple w:instr=" NUMPAGES  \* MERGEFORMAT ">
                      <w:r w:rsidR="00531658">
                        <w:rPr>
                          <w:noProof/>
                        </w:rPr>
                        <w:t>2</w:t>
                      </w:r>
                    </w:fldSimple>
                  </w:p>
                  <w:p w14:paraId="16636EE5" w14:textId="77777777" w:rsidR="00D81650" w:rsidRPr="00871E1C" w:rsidRDefault="00D81650" w:rsidP="009B6F24">
                    <w:pPr>
                      <w:pStyle w:val="Header"/>
                    </w:pPr>
                    <w:r>
                      <w:rPr>
                        <w:rStyle w:val="HeadertitleChar"/>
                      </w:rPr>
                      <w:t>title / reference</w:t>
                    </w:r>
                  </w:p>
                  <w:bookmarkStart w:id="13" w:name="subject"/>
                  <w:bookmarkStart w:id="14" w:name="prepdate"/>
                  <w:bookmarkEnd w:id="13"/>
                  <w:p w14:paraId="7FA1FF3C" w14:textId="5AC72AC4" w:rsidR="00D81650" w:rsidRDefault="00D81650" w:rsidP="009B6F24">
                    <w:pPr>
                      <w:pStyle w:val="Header"/>
                    </w:pPr>
                    <w:r>
                      <w:fldChar w:fldCharType="begin"/>
                    </w:r>
                    <w:r>
                      <w:instrText xml:space="preserve"> FILLIN  "Insert minute preparation date:"  \* MERGEFORMAT </w:instrText>
                    </w:r>
                    <w:r>
                      <w:fldChar w:fldCharType="separate"/>
                    </w:r>
                    <w:r>
                      <w:t>Minutes of the 13</w:t>
                    </w:r>
                    <w:r w:rsidRPr="00B15A0C">
                      <w:rPr>
                        <w:vertAlign w:val="superscript"/>
                      </w:rPr>
                      <w:t>th</w:t>
                    </w:r>
                    <w:r>
                      <w:t xml:space="preserve"> GeGC Meeting</w:t>
                    </w:r>
                    <w:r>
                      <w:fldChar w:fldCharType="end"/>
                    </w:r>
                    <w:bookmarkEnd w:id="14"/>
                    <w:r w:rsidRPr="00871E1C">
                      <w:br/>
                    </w:r>
                    <w:bookmarkStart w:id="15" w:name="reference"/>
                    <w:bookmarkEnd w:id="15"/>
                    <w:r>
                      <w:t>TSec(13)031</w:t>
                    </w:r>
                  </w:p>
                  <w:p w14:paraId="04C99BE8" w14:textId="77777777" w:rsidR="00D81650" w:rsidRDefault="00D81650" w:rsidP="009B6F24">
                    <w:pPr>
                      <w:pStyle w:val="Header"/>
                    </w:pPr>
                    <w:r>
                      <w:br/>
                    </w:r>
                  </w:p>
                </w:txbxContent>
              </v:textbox>
              <w10:wrap type="square"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E627F"/>
    <w:multiLevelType w:val="multilevel"/>
    <w:tmpl w:val="BFD60C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26E1EC8"/>
    <w:multiLevelType w:val="hybridMultilevel"/>
    <w:tmpl w:val="20BC44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1D69F7"/>
    <w:multiLevelType w:val="hybridMultilevel"/>
    <w:tmpl w:val="FD1A6B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0079B3"/>
    <w:multiLevelType w:val="multilevel"/>
    <w:tmpl w:val="4E1AD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5B52992"/>
    <w:multiLevelType w:val="multilevel"/>
    <w:tmpl w:val="E78A26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96E72F6"/>
    <w:multiLevelType w:val="multilevel"/>
    <w:tmpl w:val="144C1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F96267A"/>
    <w:multiLevelType w:val="hybridMultilevel"/>
    <w:tmpl w:val="8508F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602681"/>
    <w:multiLevelType w:val="multilevel"/>
    <w:tmpl w:val="A5DA1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3C928A9"/>
    <w:multiLevelType w:val="hybridMultilevel"/>
    <w:tmpl w:val="14E4B3C4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6062C1"/>
    <w:multiLevelType w:val="hybridMultilevel"/>
    <w:tmpl w:val="86BC81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0"/>
  </w:num>
  <w:num w:numId="4">
    <w:abstractNumId w:val="3"/>
  </w:num>
  <w:num w:numId="5">
    <w:abstractNumId w:val="7"/>
  </w:num>
  <w:num w:numId="6">
    <w:abstractNumId w:val="6"/>
  </w:num>
  <w:num w:numId="7">
    <w:abstractNumId w:val="2"/>
  </w:num>
  <w:num w:numId="8">
    <w:abstractNumId w:val="4"/>
  </w:num>
  <w:num w:numId="9">
    <w:abstractNumId w:val="5"/>
  </w:num>
  <w:num w:numId="10">
    <w:abstractNumId w:val="9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AF5"/>
    <w:rsid w:val="00020976"/>
    <w:rsid w:val="00025A76"/>
    <w:rsid w:val="00037AA0"/>
    <w:rsid w:val="000564DD"/>
    <w:rsid w:val="00082E51"/>
    <w:rsid w:val="00083229"/>
    <w:rsid w:val="000838C0"/>
    <w:rsid w:val="00084950"/>
    <w:rsid w:val="00084D19"/>
    <w:rsid w:val="000B22AE"/>
    <w:rsid w:val="000B36C1"/>
    <w:rsid w:val="000B6B32"/>
    <w:rsid w:val="000C03AC"/>
    <w:rsid w:val="000C4E35"/>
    <w:rsid w:val="000C4EFC"/>
    <w:rsid w:val="000C583D"/>
    <w:rsid w:val="000D16EE"/>
    <w:rsid w:val="000D431C"/>
    <w:rsid w:val="000F29D1"/>
    <w:rsid w:val="001049F3"/>
    <w:rsid w:val="001303CF"/>
    <w:rsid w:val="001345A4"/>
    <w:rsid w:val="001376D7"/>
    <w:rsid w:val="001514D5"/>
    <w:rsid w:val="001532E6"/>
    <w:rsid w:val="00166E22"/>
    <w:rsid w:val="001802AF"/>
    <w:rsid w:val="001964E6"/>
    <w:rsid w:val="001C2392"/>
    <w:rsid w:val="001C5BF6"/>
    <w:rsid w:val="001C7AF3"/>
    <w:rsid w:val="001C7F9A"/>
    <w:rsid w:val="001E65EB"/>
    <w:rsid w:val="001E697D"/>
    <w:rsid w:val="001F72E6"/>
    <w:rsid w:val="002052BC"/>
    <w:rsid w:val="00210ABE"/>
    <w:rsid w:val="00213F9D"/>
    <w:rsid w:val="00214008"/>
    <w:rsid w:val="00225ED7"/>
    <w:rsid w:val="00233A97"/>
    <w:rsid w:val="00242128"/>
    <w:rsid w:val="002432E5"/>
    <w:rsid w:val="002611A0"/>
    <w:rsid w:val="002662F3"/>
    <w:rsid w:val="00267601"/>
    <w:rsid w:val="00271CD3"/>
    <w:rsid w:val="00271EC3"/>
    <w:rsid w:val="00272AC5"/>
    <w:rsid w:val="002A5308"/>
    <w:rsid w:val="002A75CA"/>
    <w:rsid w:val="002A7C5B"/>
    <w:rsid w:val="002D7D6A"/>
    <w:rsid w:val="002E0B47"/>
    <w:rsid w:val="002E7472"/>
    <w:rsid w:val="0031300B"/>
    <w:rsid w:val="003218A1"/>
    <w:rsid w:val="0032712D"/>
    <w:rsid w:val="0033384C"/>
    <w:rsid w:val="00333CDF"/>
    <w:rsid w:val="00336DCB"/>
    <w:rsid w:val="00346764"/>
    <w:rsid w:val="00351AF5"/>
    <w:rsid w:val="00364545"/>
    <w:rsid w:val="00383330"/>
    <w:rsid w:val="00395361"/>
    <w:rsid w:val="00396080"/>
    <w:rsid w:val="003A31F2"/>
    <w:rsid w:val="003A66CE"/>
    <w:rsid w:val="003B3744"/>
    <w:rsid w:val="003B6C16"/>
    <w:rsid w:val="003C36BB"/>
    <w:rsid w:val="003C7F77"/>
    <w:rsid w:val="003E20AE"/>
    <w:rsid w:val="00402BE7"/>
    <w:rsid w:val="004032DA"/>
    <w:rsid w:val="00420993"/>
    <w:rsid w:val="00431658"/>
    <w:rsid w:val="00442519"/>
    <w:rsid w:val="00453135"/>
    <w:rsid w:val="00455075"/>
    <w:rsid w:val="00467D0A"/>
    <w:rsid w:val="00474054"/>
    <w:rsid w:val="00496E67"/>
    <w:rsid w:val="004C5A4E"/>
    <w:rsid w:val="004E3CBC"/>
    <w:rsid w:val="004E6031"/>
    <w:rsid w:val="0050301E"/>
    <w:rsid w:val="00531658"/>
    <w:rsid w:val="005555B5"/>
    <w:rsid w:val="005571C8"/>
    <w:rsid w:val="005B2188"/>
    <w:rsid w:val="005C7669"/>
    <w:rsid w:val="005E367B"/>
    <w:rsid w:val="00601560"/>
    <w:rsid w:val="00605331"/>
    <w:rsid w:val="00610EB8"/>
    <w:rsid w:val="0061263D"/>
    <w:rsid w:val="00614078"/>
    <w:rsid w:val="00620FCA"/>
    <w:rsid w:val="00622168"/>
    <w:rsid w:val="00622AB5"/>
    <w:rsid w:val="006308EE"/>
    <w:rsid w:val="006400BF"/>
    <w:rsid w:val="0064058E"/>
    <w:rsid w:val="00640598"/>
    <w:rsid w:val="00656EA1"/>
    <w:rsid w:val="0066352C"/>
    <w:rsid w:val="00671C70"/>
    <w:rsid w:val="0067519E"/>
    <w:rsid w:val="0068687B"/>
    <w:rsid w:val="00697C63"/>
    <w:rsid w:val="006A5CE0"/>
    <w:rsid w:val="006B2369"/>
    <w:rsid w:val="006B440D"/>
    <w:rsid w:val="006B584E"/>
    <w:rsid w:val="006C3AFF"/>
    <w:rsid w:val="006D67D0"/>
    <w:rsid w:val="006E0E20"/>
    <w:rsid w:val="006E3650"/>
    <w:rsid w:val="00712BF1"/>
    <w:rsid w:val="00742FFA"/>
    <w:rsid w:val="007653F5"/>
    <w:rsid w:val="00777032"/>
    <w:rsid w:val="00777D2F"/>
    <w:rsid w:val="007A1A32"/>
    <w:rsid w:val="007A349A"/>
    <w:rsid w:val="007B06FB"/>
    <w:rsid w:val="007B3473"/>
    <w:rsid w:val="007C6F24"/>
    <w:rsid w:val="007D426C"/>
    <w:rsid w:val="007E0295"/>
    <w:rsid w:val="008021E3"/>
    <w:rsid w:val="00821563"/>
    <w:rsid w:val="00822FF3"/>
    <w:rsid w:val="00831443"/>
    <w:rsid w:val="00845127"/>
    <w:rsid w:val="00850A02"/>
    <w:rsid w:val="008538E4"/>
    <w:rsid w:val="008662C6"/>
    <w:rsid w:val="008727EA"/>
    <w:rsid w:val="0087534C"/>
    <w:rsid w:val="0087565A"/>
    <w:rsid w:val="00881A29"/>
    <w:rsid w:val="0088645E"/>
    <w:rsid w:val="00893592"/>
    <w:rsid w:val="0089745F"/>
    <w:rsid w:val="008A6231"/>
    <w:rsid w:val="008C60DC"/>
    <w:rsid w:val="008C7D58"/>
    <w:rsid w:val="008F44BE"/>
    <w:rsid w:val="00916165"/>
    <w:rsid w:val="0091726F"/>
    <w:rsid w:val="00953E27"/>
    <w:rsid w:val="009546EB"/>
    <w:rsid w:val="00963FE7"/>
    <w:rsid w:val="00966FF1"/>
    <w:rsid w:val="00974DDD"/>
    <w:rsid w:val="009842AE"/>
    <w:rsid w:val="0099197F"/>
    <w:rsid w:val="009A3C00"/>
    <w:rsid w:val="009A7054"/>
    <w:rsid w:val="009B1971"/>
    <w:rsid w:val="009B6F24"/>
    <w:rsid w:val="009C0451"/>
    <w:rsid w:val="009D427D"/>
    <w:rsid w:val="009E109D"/>
    <w:rsid w:val="009F08E8"/>
    <w:rsid w:val="009F6C91"/>
    <w:rsid w:val="00A104E6"/>
    <w:rsid w:val="00A16380"/>
    <w:rsid w:val="00A2384F"/>
    <w:rsid w:val="00A26792"/>
    <w:rsid w:val="00A42235"/>
    <w:rsid w:val="00A4797D"/>
    <w:rsid w:val="00A85BC2"/>
    <w:rsid w:val="00AA07C1"/>
    <w:rsid w:val="00AA5A54"/>
    <w:rsid w:val="00AB2808"/>
    <w:rsid w:val="00AC206A"/>
    <w:rsid w:val="00AC3D81"/>
    <w:rsid w:val="00AF2DD9"/>
    <w:rsid w:val="00B05596"/>
    <w:rsid w:val="00B15A0C"/>
    <w:rsid w:val="00B34E4A"/>
    <w:rsid w:val="00B365EA"/>
    <w:rsid w:val="00B3738D"/>
    <w:rsid w:val="00B37C64"/>
    <w:rsid w:val="00B37D68"/>
    <w:rsid w:val="00B417D8"/>
    <w:rsid w:val="00B4385C"/>
    <w:rsid w:val="00B46C9E"/>
    <w:rsid w:val="00B55B2A"/>
    <w:rsid w:val="00B56160"/>
    <w:rsid w:val="00B6080F"/>
    <w:rsid w:val="00B7278F"/>
    <w:rsid w:val="00B84CD5"/>
    <w:rsid w:val="00BB5310"/>
    <w:rsid w:val="00BE0737"/>
    <w:rsid w:val="00BE119C"/>
    <w:rsid w:val="00BE1BAF"/>
    <w:rsid w:val="00BF1833"/>
    <w:rsid w:val="00C00388"/>
    <w:rsid w:val="00C0203B"/>
    <w:rsid w:val="00C03720"/>
    <w:rsid w:val="00C061DF"/>
    <w:rsid w:val="00C205C5"/>
    <w:rsid w:val="00C23AB1"/>
    <w:rsid w:val="00C36F63"/>
    <w:rsid w:val="00C419AD"/>
    <w:rsid w:val="00C459A5"/>
    <w:rsid w:val="00C559B5"/>
    <w:rsid w:val="00C61DCD"/>
    <w:rsid w:val="00C61EB2"/>
    <w:rsid w:val="00C917E1"/>
    <w:rsid w:val="00C92F6F"/>
    <w:rsid w:val="00CA6CA5"/>
    <w:rsid w:val="00CB0FA0"/>
    <w:rsid w:val="00CB2668"/>
    <w:rsid w:val="00CD39EC"/>
    <w:rsid w:val="00CE467D"/>
    <w:rsid w:val="00D07037"/>
    <w:rsid w:val="00D275F1"/>
    <w:rsid w:val="00D3294A"/>
    <w:rsid w:val="00D56DD9"/>
    <w:rsid w:val="00D713D7"/>
    <w:rsid w:val="00D7381A"/>
    <w:rsid w:val="00D776DC"/>
    <w:rsid w:val="00D81650"/>
    <w:rsid w:val="00D84465"/>
    <w:rsid w:val="00DA5FC7"/>
    <w:rsid w:val="00DA645F"/>
    <w:rsid w:val="00DA6FAE"/>
    <w:rsid w:val="00DB2DC7"/>
    <w:rsid w:val="00DC0AD1"/>
    <w:rsid w:val="00DD244D"/>
    <w:rsid w:val="00DE162B"/>
    <w:rsid w:val="00DF256D"/>
    <w:rsid w:val="00DF351E"/>
    <w:rsid w:val="00DF4AA8"/>
    <w:rsid w:val="00DF6079"/>
    <w:rsid w:val="00E00C53"/>
    <w:rsid w:val="00E112EE"/>
    <w:rsid w:val="00E21E8D"/>
    <w:rsid w:val="00E27621"/>
    <w:rsid w:val="00E62DE1"/>
    <w:rsid w:val="00E73292"/>
    <w:rsid w:val="00E92F1F"/>
    <w:rsid w:val="00E94002"/>
    <w:rsid w:val="00EA494E"/>
    <w:rsid w:val="00EE3682"/>
    <w:rsid w:val="00EE3835"/>
    <w:rsid w:val="00EE561B"/>
    <w:rsid w:val="00EF045A"/>
    <w:rsid w:val="00EF2D8A"/>
    <w:rsid w:val="00F03622"/>
    <w:rsid w:val="00F10F06"/>
    <w:rsid w:val="00F36969"/>
    <w:rsid w:val="00F45649"/>
    <w:rsid w:val="00F554A9"/>
    <w:rsid w:val="00F56927"/>
    <w:rsid w:val="00F8209D"/>
    <w:rsid w:val="00F97F4E"/>
    <w:rsid w:val="00FD0220"/>
    <w:rsid w:val="00FF0DC0"/>
    <w:rsid w:val="00FF23ED"/>
    <w:rsid w:val="00FF291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."/>
  <w:listSeparator w:val=","/>
  <w14:docId w14:val="094ADAD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en-AU" w:eastAsia="en-US" w:bidi="ar-SA"/>
      </w:rPr>
    </w:rPrDefault>
    <w:pPrDefault/>
  </w:docDefaults>
  <w:latentStyles w:defLockedState="0" w:defUIPriority="0" w:defSemiHidden="0" w:defUnhideWhenUsed="0" w:defQFormat="0" w:count="276">
    <w:lsdException w:name="toc 1" w:uiPriority="39"/>
    <w:lsdException w:name="toc 2" w:uiPriority="39"/>
    <w:lsdException w:name="Normal (Web)" w:uiPriority="99"/>
    <w:lsdException w:name="HTML Cite" w:uiPriority="99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7522B"/>
    <w:pPr>
      <w:widowControl w:val="0"/>
      <w:spacing w:line="312" w:lineRule="auto"/>
    </w:pPr>
    <w:rPr>
      <w:rFonts w:ascii="Verdana" w:hAnsi="Verdana"/>
      <w:sz w:val="18"/>
      <w:lang w:val="en-GB"/>
    </w:rPr>
  </w:style>
  <w:style w:type="paragraph" w:styleId="Heading1">
    <w:name w:val="heading 1"/>
    <w:basedOn w:val="Normal"/>
    <w:next w:val="Normal"/>
    <w:qFormat/>
    <w:rsid w:val="008E41D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8E41D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8E41D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871E1C"/>
    <w:pPr>
      <w:tabs>
        <w:tab w:val="center" w:pos="4320"/>
        <w:tab w:val="right" w:pos="8640"/>
      </w:tabs>
    </w:pPr>
    <w:rPr>
      <w:sz w:val="14"/>
    </w:rPr>
  </w:style>
  <w:style w:type="paragraph" w:styleId="Footer">
    <w:name w:val="footer"/>
    <w:basedOn w:val="Normal"/>
    <w:link w:val="FooterChar"/>
    <w:rsid w:val="006B41B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B41B7"/>
  </w:style>
  <w:style w:type="paragraph" w:customStyle="1" w:styleId="Headertitle">
    <w:name w:val="Headertitle"/>
    <w:basedOn w:val="Normal"/>
    <w:next w:val="Header"/>
    <w:link w:val="HeadertitleChar"/>
    <w:rsid w:val="00B7379C"/>
    <w:rPr>
      <w:b/>
      <w:smallCaps/>
      <w:color w:val="808080"/>
      <w:spacing w:val="10"/>
      <w:sz w:val="14"/>
    </w:rPr>
  </w:style>
  <w:style w:type="character" w:customStyle="1" w:styleId="HeadertitleChar">
    <w:name w:val="Headertitle Char"/>
    <w:link w:val="Headertitle"/>
    <w:rsid w:val="0017250B"/>
    <w:rPr>
      <w:rFonts w:ascii="Verdana" w:hAnsi="Verdana"/>
      <w:b/>
      <w:smallCaps/>
      <w:color w:val="808080"/>
      <w:spacing w:val="10"/>
      <w:sz w:val="14"/>
      <w:szCs w:val="24"/>
      <w:lang w:val="en-GB" w:eastAsia="en-US" w:bidi="ar-SA"/>
    </w:rPr>
  </w:style>
  <w:style w:type="character" w:styleId="Hyperlink">
    <w:name w:val="Hyperlink"/>
    <w:rsid w:val="00871E1C"/>
    <w:rPr>
      <w:color w:val="0000FF"/>
      <w:u w:val="single"/>
    </w:rPr>
  </w:style>
  <w:style w:type="paragraph" w:customStyle="1" w:styleId="Terenatitle1">
    <w:name w:val="Terenatitle1"/>
    <w:basedOn w:val="Normal"/>
    <w:next w:val="Normal"/>
    <w:rsid w:val="00871E1C"/>
    <w:rPr>
      <w:b/>
    </w:rPr>
  </w:style>
  <w:style w:type="paragraph" w:styleId="NormalWeb">
    <w:name w:val="Normal (Web)"/>
    <w:basedOn w:val="Normal"/>
    <w:uiPriority w:val="99"/>
    <w:rsid w:val="00C627E6"/>
    <w:pPr>
      <w:widowControl/>
      <w:spacing w:before="100" w:beforeAutospacing="1" w:after="100" w:afterAutospacing="1" w:line="240" w:lineRule="auto"/>
    </w:pPr>
    <w:rPr>
      <w:rFonts w:ascii="Times New Roman" w:hAnsi="Times New Roman"/>
      <w:sz w:val="24"/>
      <w:lang w:val="en-US"/>
    </w:rPr>
  </w:style>
  <w:style w:type="table" w:styleId="TableGrid">
    <w:name w:val="Table Grid"/>
    <w:basedOn w:val="TableNormal"/>
    <w:rsid w:val="00C627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ocTitle">
    <w:name w:val="DocTitle"/>
    <w:basedOn w:val="Normal"/>
    <w:rsid w:val="00C627E6"/>
    <w:pPr>
      <w:widowControl/>
      <w:tabs>
        <w:tab w:val="left" w:pos="431"/>
        <w:tab w:val="left" w:pos="573"/>
      </w:tabs>
      <w:suppressAutoHyphens/>
      <w:spacing w:before="40" w:after="40" w:line="240" w:lineRule="atLeast"/>
      <w:jc w:val="center"/>
    </w:pPr>
    <w:rPr>
      <w:rFonts w:ascii="Arial" w:hAnsi="Arial"/>
      <w:b/>
      <w:smallCaps/>
      <w:color w:val="808080"/>
      <w:spacing w:val="80"/>
      <w:sz w:val="44"/>
      <w:szCs w:val="20"/>
      <w:lang w:eastAsia="fr-FR"/>
    </w:rPr>
  </w:style>
  <w:style w:type="paragraph" w:customStyle="1" w:styleId="DocSubTitle">
    <w:name w:val="DocSubTitle"/>
    <w:basedOn w:val="DocTitle"/>
    <w:next w:val="BodyText"/>
    <w:rsid w:val="00C627E6"/>
    <w:rPr>
      <w:sz w:val="24"/>
    </w:rPr>
  </w:style>
  <w:style w:type="paragraph" w:styleId="BodyText">
    <w:name w:val="Body Text"/>
    <w:basedOn w:val="Normal"/>
    <w:rsid w:val="00C627E6"/>
    <w:pPr>
      <w:widowControl/>
      <w:spacing w:after="120" w:line="240" w:lineRule="auto"/>
    </w:pPr>
    <w:rPr>
      <w:rFonts w:ascii="Times New Roman" w:hAnsi="Times New Roman"/>
      <w:sz w:val="24"/>
    </w:rPr>
  </w:style>
  <w:style w:type="paragraph" w:customStyle="1" w:styleId="insertreferencetext">
    <w:name w:val="insert reference text"/>
    <w:basedOn w:val="Headertitle"/>
    <w:rsid w:val="003C49E4"/>
  </w:style>
  <w:style w:type="paragraph" w:customStyle="1" w:styleId="Terenasecond">
    <w:name w:val="Terenasecond"/>
    <w:basedOn w:val="NormalIndent"/>
    <w:rsid w:val="00EC611E"/>
    <w:rPr>
      <w:b/>
      <w:szCs w:val="18"/>
    </w:rPr>
  </w:style>
  <w:style w:type="paragraph" w:styleId="NormalIndent">
    <w:name w:val="Normal Indent"/>
    <w:basedOn w:val="Normal"/>
    <w:rsid w:val="00EC611E"/>
    <w:pPr>
      <w:ind w:left="720"/>
    </w:pPr>
  </w:style>
  <w:style w:type="paragraph" w:styleId="TOC1">
    <w:name w:val="toc 1"/>
    <w:basedOn w:val="Normal"/>
    <w:next w:val="Normal"/>
    <w:autoRedefine/>
    <w:uiPriority w:val="39"/>
    <w:rsid w:val="00EC611E"/>
  </w:style>
  <w:style w:type="paragraph" w:styleId="TOC2">
    <w:name w:val="toc 2"/>
    <w:basedOn w:val="Normal"/>
    <w:next w:val="Normal"/>
    <w:autoRedefine/>
    <w:uiPriority w:val="39"/>
    <w:rsid w:val="008E41D3"/>
    <w:pPr>
      <w:ind w:left="180"/>
    </w:pPr>
  </w:style>
  <w:style w:type="paragraph" w:styleId="TOC3">
    <w:name w:val="toc 3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480"/>
    </w:pPr>
    <w:rPr>
      <w:rFonts w:ascii="Cambria" w:hAnsi="Cambria"/>
      <w:sz w:val="24"/>
      <w:lang w:val="en-US"/>
    </w:rPr>
  </w:style>
  <w:style w:type="paragraph" w:styleId="TOC4">
    <w:name w:val="toc 4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720"/>
    </w:pPr>
    <w:rPr>
      <w:rFonts w:ascii="Cambria" w:hAnsi="Cambria"/>
      <w:sz w:val="24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960"/>
    </w:pPr>
    <w:rPr>
      <w:rFonts w:ascii="Cambria" w:hAnsi="Cambria"/>
      <w:sz w:val="24"/>
      <w:lang w:val="en-US"/>
    </w:rPr>
  </w:style>
  <w:style w:type="paragraph" w:styleId="TOC6">
    <w:name w:val="toc 6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1200"/>
    </w:pPr>
    <w:rPr>
      <w:rFonts w:ascii="Cambria" w:hAnsi="Cambria"/>
      <w:sz w:val="24"/>
      <w:lang w:val="en-US"/>
    </w:rPr>
  </w:style>
  <w:style w:type="paragraph" w:styleId="TOC7">
    <w:name w:val="toc 7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1440"/>
    </w:pPr>
    <w:rPr>
      <w:rFonts w:ascii="Cambria" w:hAnsi="Cambria"/>
      <w:sz w:val="24"/>
      <w:lang w:val="en-US"/>
    </w:rPr>
  </w:style>
  <w:style w:type="paragraph" w:styleId="TOC8">
    <w:name w:val="toc 8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1680"/>
    </w:pPr>
    <w:rPr>
      <w:rFonts w:ascii="Cambria" w:hAnsi="Cambria"/>
      <w:sz w:val="24"/>
      <w:lang w:val="en-US"/>
    </w:rPr>
  </w:style>
  <w:style w:type="paragraph" w:styleId="TOC9">
    <w:name w:val="toc 9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1920"/>
    </w:pPr>
    <w:rPr>
      <w:rFonts w:ascii="Cambria" w:hAnsi="Cambria"/>
      <w:sz w:val="24"/>
      <w:lang w:val="en-US"/>
    </w:rPr>
  </w:style>
  <w:style w:type="paragraph" w:customStyle="1" w:styleId="Style-1">
    <w:name w:val="Style-1"/>
    <w:rsid w:val="00C92F6F"/>
  </w:style>
  <w:style w:type="paragraph" w:customStyle="1" w:styleId="Style-2">
    <w:name w:val="Style-2"/>
    <w:rsid w:val="00C92F6F"/>
  </w:style>
  <w:style w:type="paragraph" w:customStyle="1" w:styleId="Style-3">
    <w:name w:val="Style-3"/>
    <w:rsid w:val="00C92F6F"/>
  </w:style>
  <w:style w:type="paragraph" w:customStyle="1" w:styleId="Style-4">
    <w:name w:val="Style-4"/>
    <w:rsid w:val="00C92F6F"/>
  </w:style>
  <w:style w:type="paragraph" w:customStyle="1" w:styleId="Style-5">
    <w:name w:val="Style-5"/>
    <w:rsid w:val="00C92F6F"/>
  </w:style>
  <w:style w:type="paragraph" w:customStyle="1" w:styleId="Style-6">
    <w:name w:val="Style-6"/>
    <w:rsid w:val="00C92F6F"/>
  </w:style>
  <w:style w:type="character" w:customStyle="1" w:styleId="HeaderChar">
    <w:name w:val="Header Char"/>
    <w:link w:val="Header"/>
    <w:rsid w:val="00C92F6F"/>
    <w:rPr>
      <w:rFonts w:ascii="Verdana" w:hAnsi="Verdana"/>
      <w:sz w:val="14"/>
      <w:lang w:val="en-GB"/>
    </w:rPr>
  </w:style>
  <w:style w:type="character" w:customStyle="1" w:styleId="FooterChar">
    <w:name w:val="Footer Char"/>
    <w:link w:val="Footer"/>
    <w:rsid w:val="00C92F6F"/>
    <w:rPr>
      <w:rFonts w:ascii="Verdana" w:hAnsi="Verdana"/>
      <w:sz w:val="18"/>
      <w:lang w:val="en-GB"/>
    </w:rPr>
  </w:style>
  <w:style w:type="character" w:styleId="HTMLCite">
    <w:name w:val="HTML Cite"/>
    <w:uiPriority w:val="99"/>
    <w:rsid w:val="00C61EB2"/>
    <w:rPr>
      <w:i/>
    </w:rPr>
  </w:style>
  <w:style w:type="character" w:styleId="FollowedHyperlink">
    <w:name w:val="FollowedHyperlink"/>
    <w:rsid w:val="006308EE"/>
    <w:rPr>
      <w:color w:val="800080"/>
      <w:u w:val="single"/>
    </w:rPr>
  </w:style>
  <w:style w:type="paragraph" w:styleId="BalloonText">
    <w:name w:val="Balloon Text"/>
    <w:basedOn w:val="Normal"/>
    <w:link w:val="BalloonTextChar"/>
    <w:rsid w:val="00B3738D"/>
    <w:pPr>
      <w:spacing w:line="240" w:lineRule="auto"/>
    </w:pPr>
    <w:rPr>
      <w:rFonts w:ascii="Lucida Grande" w:hAnsi="Lucida Grande" w:cs="Lucida Grande"/>
      <w:szCs w:val="18"/>
    </w:rPr>
  </w:style>
  <w:style w:type="character" w:customStyle="1" w:styleId="BalloonTextChar">
    <w:name w:val="Balloon Text Char"/>
    <w:link w:val="BalloonText"/>
    <w:rsid w:val="00B3738D"/>
    <w:rPr>
      <w:rFonts w:ascii="Lucida Grande" w:hAnsi="Lucida Grande" w:cs="Lucida Grande"/>
      <w:sz w:val="18"/>
      <w:szCs w:val="18"/>
      <w:lang w:val="en-GB"/>
    </w:rPr>
  </w:style>
  <w:style w:type="paragraph" w:styleId="ListParagraph">
    <w:name w:val="List Paragraph"/>
    <w:basedOn w:val="Normal"/>
    <w:rsid w:val="00C23AB1"/>
    <w:pPr>
      <w:ind w:left="720"/>
      <w:contextualSpacing/>
    </w:pPr>
  </w:style>
  <w:style w:type="paragraph" w:customStyle="1" w:styleId="normal0">
    <w:name w:val="normal"/>
    <w:rsid w:val="003B3744"/>
    <w:pPr>
      <w:spacing w:line="276" w:lineRule="auto"/>
    </w:pPr>
    <w:rPr>
      <w:rFonts w:ascii="Arial" w:eastAsia="Arial" w:hAnsi="Arial" w:cs="Arial"/>
      <w:color w:val="000000"/>
      <w:sz w:val="22"/>
      <w:lang w:eastAsia="ja-JP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en-AU" w:eastAsia="en-US" w:bidi="ar-SA"/>
      </w:rPr>
    </w:rPrDefault>
    <w:pPrDefault/>
  </w:docDefaults>
  <w:latentStyles w:defLockedState="0" w:defUIPriority="0" w:defSemiHidden="0" w:defUnhideWhenUsed="0" w:defQFormat="0" w:count="276">
    <w:lsdException w:name="toc 1" w:uiPriority="39"/>
    <w:lsdException w:name="toc 2" w:uiPriority="39"/>
    <w:lsdException w:name="Normal (Web)" w:uiPriority="99"/>
    <w:lsdException w:name="HTML Cite" w:uiPriority="99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7522B"/>
    <w:pPr>
      <w:widowControl w:val="0"/>
      <w:spacing w:line="312" w:lineRule="auto"/>
    </w:pPr>
    <w:rPr>
      <w:rFonts w:ascii="Verdana" w:hAnsi="Verdana"/>
      <w:sz w:val="18"/>
      <w:lang w:val="en-GB"/>
    </w:rPr>
  </w:style>
  <w:style w:type="paragraph" w:styleId="Heading1">
    <w:name w:val="heading 1"/>
    <w:basedOn w:val="Normal"/>
    <w:next w:val="Normal"/>
    <w:qFormat/>
    <w:rsid w:val="008E41D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8E41D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8E41D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871E1C"/>
    <w:pPr>
      <w:tabs>
        <w:tab w:val="center" w:pos="4320"/>
        <w:tab w:val="right" w:pos="8640"/>
      </w:tabs>
    </w:pPr>
    <w:rPr>
      <w:sz w:val="14"/>
    </w:rPr>
  </w:style>
  <w:style w:type="paragraph" w:styleId="Footer">
    <w:name w:val="footer"/>
    <w:basedOn w:val="Normal"/>
    <w:link w:val="FooterChar"/>
    <w:rsid w:val="006B41B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B41B7"/>
  </w:style>
  <w:style w:type="paragraph" w:customStyle="1" w:styleId="Headertitle">
    <w:name w:val="Headertitle"/>
    <w:basedOn w:val="Normal"/>
    <w:next w:val="Header"/>
    <w:link w:val="HeadertitleChar"/>
    <w:rsid w:val="00B7379C"/>
    <w:rPr>
      <w:b/>
      <w:smallCaps/>
      <w:color w:val="808080"/>
      <w:spacing w:val="10"/>
      <w:sz w:val="14"/>
    </w:rPr>
  </w:style>
  <w:style w:type="character" w:customStyle="1" w:styleId="HeadertitleChar">
    <w:name w:val="Headertitle Char"/>
    <w:link w:val="Headertitle"/>
    <w:rsid w:val="0017250B"/>
    <w:rPr>
      <w:rFonts w:ascii="Verdana" w:hAnsi="Verdana"/>
      <w:b/>
      <w:smallCaps/>
      <w:color w:val="808080"/>
      <w:spacing w:val="10"/>
      <w:sz w:val="14"/>
      <w:szCs w:val="24"/>
      <w:lang w:val="en-GB" w:eastAsia="en-US" w:bidi="ar-SA"/>
    </w:rPr>
  </w:style>
  <w:style w:type="character" w:styleId="Hyperlink">
    <w:name w:val="Hyperlink"/>
    <w:rsid w:val="00871E1C"/>
    <w:rPr>
      <w:color w:val="0000FF"/>
      <w:u w:val="single"/>
    </w:rPr>
  </w:style>
  <w:style w:type="paragraph" w:customStyle="1" w:styleId="Terenatitle1">
    <w:name w:val="Terenatitle1"/>
    <w:basedOn w:val="Normal"/>
    <w:next w:val="Normal"/>
    <w:rsid w:val="00871E1C"/>
    <w:rPr>
      <w:b/>
    </w:rPr>
  </w:style>
  <w:style w:type="paragraph" w:styleId="NormalWeb">
    <w:name w:val="Normal (Web)"/>
    <w:basedOn w:val="Normal"/>
    <w:uiPriority w:val="99"/>
    <w:rsid w:val="00C627E6"/>
    <w:pPr>
      <w:widowControl/>
      <w:spacing w:before="100" w:beforeAutospacing="1" w:after="100" w:afterAutospacing="1" w:line="240" w:lineRule="auto"/>
    </w:pPr>
    <w:rPr>
      <w:rFonts w:ascii="Times New Roman" w:hAnsi="Times New Roman"/>
      <w:sz w:val="24"/>
      <w:lang w:val="en-US"/>
    </w:rPr>
  </w:style>
  <w:style w:type="table" w:styleId="TableGrid">
    <w:name w:val="Table Grid"/>
    <w:basedOn w:val="TableNormal"/>
    <w:rsid w:val="00C627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ocTitle">
    <w:name w:val="DocTitle"/>
    <w:basedOn w:val="Normal"/>
    <w:rsid w:val="00C627E6"/>
    <w:pPr>
      <w:widowControl/>
      <w:tabs>
        <w:tab w:val="left" w:pos="431"/>
        <w:tab w:val="left" w:pos="573"/>
      </w:tabs>
      <w:suppressAutoHyphens/>
      <w:spacing w:before="40" w:after="40" w:line="240" w:lineRule="atLeast"/>
      <w:jc w:val="center"/>
    </w:pPr>
    <w:rPr>
      <w:rFonts w:ascii="Arial" w:hAnsi="Arial"/>
      <w:b/>
      <w:smallCaps/>
      <w:color w:val="808080"/>
      <w:spacing w:val="80"/>
      <w:sz w:val="44"/>
      <w:szCs w:val="20"/>
      <w:lang w:eastAsia="fr-FR"/>
    </w:rPr>
  </w:style>
  <w:style w:type="paragraph" w:customStyle="1" w:styleId="DocSubTitle">
    <w:name w:val="DocSubTitle"/>
    <w:basedOn w:val="DocTitle"/>
    <w:next w:val="BodyText"/>
    <w:rsid w:val="00C627E6"/>
    <w:rPr>
      <w:sz w:val="24"/>
    </w:rPr>
  </w:style>
  <w:style w:type="paragraph" w:styleId="BodyText">
    <w:name w:val="Body Text"/>
    <w:basedOn w:val="Normal"/>
    <w:rsid w:val="00C627E6"/>
    <w:pPr>
      <w:widowControl/>
      <w:spacing w:after="120" w:line="240" w:lineRule="auto"/>
    </w:pPr>
    <w:rPr>
      <w:rFonts w:ascii="Times New Roman" w:hAnsi="Times New Roman"/>
      <w:sz w:val="24"/>
    </w:rPr>
  </w:style>
  <w:style w:type="paragraph" w:customStyle="1" w:styleId="insertreferencetext">
    <w:name w:val="insert reference text"/>
    <w:basedOn w:val="Headertitle"/>
    <w:rsid w:val="003C49E4"/>
  </w:style>
  <w:style w:type="paragraph" w:customStyle="1" w:styleId="Terenasecond">
    <w:name w:val="Terenasecond"/>
    <w:basedOn w:val="NormalIndent"/>
    <w:rsid w:val="00EC611E"/>
    <w:rPr>
      <w:b/>
      <w:szCs w:val="18"/>
    </w:rPr>
  </w:style>
  <w:style w:type="paragraph" w:styleId="NormalIndent">
    <w:name w:val="Normal Indent"/>
    <w:basedOn w:val="Normal"/>
    <w:rsid w:val="00EC611E"/>
    <w:pPr>
      <w:ind w:left="720"/>
    </w:pPr>
  </w:style>
  <w:style w:type="paragraph" w:styleId="TOC1">
    <w:name w:val="toc 1"/>
    <w:basedOn w:val="Normal"/>
    <w:next w:val="Normal"/>
    <w:autoRedefine/>
    <w:uiPriority w:val="39"/>
    <w:rsid w:val="00EC611E"/>
  </w:style>
  <w:style w:type="paragraph" w:styleId="TOC2">
    <w:name w:val="toc 2"/>
    <w:basedOn w:val="Normal"/>
    <w:next w:val="Normal"/>
    <w:autoRedefine/>
    <w:uiPriority w:val="39"/>
    <w:rsid w:val="008E41D3"/>
    <w:pPr>
      <w:ind w:left="180"/>
    </w:pPr>
  </w:style>
  <w:style w:type="paragraph" w:styleId="TOC3">
    <w:name w:val="toc 3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480"/>
    </w:pPr>
    <w:rPr>
      <w:rFonts w:ascii="Cambria" w:hAnsi="Cambria"/>
      <w:sz w:val="24"/>
      <w:lang w:val="en-US"/>
    </w:rPr>
  </w:style>
  <w:style w:type="paragraph" w:styleId="TOC4">
    <w:name w:val="toc 4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720"/>
    </w:pPr>
    <w:rPr>
      <w:rFonts w:ascii="Cambria" w:hAnsi="Cambria"/>
      <w:sz w:val="24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960"/>
    </w:pPr>
    <w:rPr>
      <w:rFonts w:ascii="Cambria" w:hAnsi="Cambria"/>
      <w:sz w:val="24"/>
      <w:lang w:val="en-US"/>
    </w:rPr>
  </w:style>
  <w:style w:type="paragraph" w:styleId="TOC6">
    <w:name w:val="toc 6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1200"/>
    </w:pPr>
    <w:rPr>
      <w:rFonts w:ascii="Cambria" w:hAnsi="Cambria"/>
      <w:sz w:val="24"/>
      <w:lang w:val="en-US"/>
    </w:rPr>
  </w:style>
  <w:style w:type="paragraph" w:styleId="TOC7">
    <w:name w:val="toc 7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1440"/>
    </w:pPr>
    <w:rPr>
      <w:rFonts w:ascii="Cambria" w:hAnsi="Cambria"/>
      <w:sz w:val="24"/>
      <w:lang w:val="en-US"/>
    </w:rPr>
  </w:style>
  <w:style w:type="paragraph" w:styleId="TOC8">
    <w:name w:val="toc 8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1680"/>
    </w:pPr>
    <w:rPr>
      <w:rFonts w:ascii="Cambria" w:hAnsi="Cambria"/>
      <w:sz w:val="24"/>
      <w:lang w:val="en-US"/>
    </w:rPr>
  </w:style>
  <w:style w:type="paragraph" w:styleId="TOC9">
    <w:name w:val="toc 9"/>
    <w:basedOn w:val="Normal"/>
    <w:next w:val="Normal"/>
    <w:autoRedefine/>
    <w:uiPriority w:val="39"/>
    <w:unhideWhenUsed/>
    <w:rsid w:val="00911154"/>
    <w:pPr>
      <w:widowControl/>
      <w:spacing w:after="100" w:line="240" w:lineRule="auto"/>
      <w:ind w:left="1920"/>
    </w:pPr>
    <w:rPr>
      <w:rFonts w:ascii="Cambria" w:hAnsi="Cambria"/>
      <w:sz w:val="24"/>
      <w:lang w:val="en-US"/>
    </w:rPr>
  </w:style>
  <w:style w:type="paragraph" w:customStyle="1" w:styleId="Style-1">
    <w:name w:val="Style-1"/>
    <w:rsid w:val="00C92F6F"/>
  </w:style>
  <w:style w:type="paragraph" w:customStyle="1" w:styleId="Style-2">
    <w:name w:val="Style-2"/>
    <w:rsid w:val="00C92F6F"/>
  </w:style>
  <w:style w:type="paragraph" w:customStyle="1" w:styleId="Style-3">
    <w:name w:val="Style-3"/>
    <w:rsid w:val="00C92F6F"/>
  </w:style>
  <w:style w:type="paragraph" w:customStyle="1" w:styleId="Style-4">
    <w:name w:val="Style-4"/>
    <w:rsid w:val="00C92F6F"/>
  </w:style>
  <w:style w:type="paragraph" w:customStyle="1" w:styleId="Style-5">
    <w:name w:val="Style-5"/>
    <w:rsid w:val="00C92F6F"/>
  </w:style>
  <w:style w:type="paragraph" w:customStyle="1" w:styleId="Style-6">
    <w:name w:val="Style-6"/>
    <w:rsid w:val="00C92F6F"/>
  </w:style>
  <w:style w:type="character" w:customStyle="1" w:styleId="HeaderChar">
    <w:name w:val="Header Char"/>
    <w:link w:val="Header"/>
    <w:rsid w:val="00C92F6F"/>
    <w:rPr>
      <w:rFonts w:ascii="Verdana" w:hAnsi="Verdana"/>
      <w:sz w:val="14"/>
      <w:lang w:val="en-GB"/>
    </w:rPr>
  </w:style>
  <w:style w:type="character" w:customStyle="1" w:styleId="FooterChar">
    <w:name w:val="Footer Char"/>
    <w:link w:val="Footer"/>
    <w:rsid w:val="00C92F6F"/>
    <w:rPr>
      <w:rFonts w:ascii="Verdana" w:hAnsi="Verdana"/>
      <w:sz w:val="18"/>
      <w:lang w:val="en-GB"/>
    </w:rPr>
  </w:style>
  <w:style w:type="character" w:styleId="HTMLCite">
    <w:name w:val="HTML Cite"/>
    <w:uiPriority w:val="99"/>
    <w:rsid w:val="00C61EB2"/>
    <w:rPr>
      <w:i/>
    </w:rPr>
  </w:style>
  <w:style w:type="character" w:styleId="FollowedHyperlink">
    <w:name w:val="FollowedHyperlink"/>
    <w:rsid w:val="006308EE"/>
    <w:rPr>
      <w:color w:val="800080"/>
      <w:u w:val="single"/>
    </w:rPr>
  </w:style>
  <w:style w:type="paragraph" w:styleId="BalloonText">
    <w:name w:val="Balloon Text"/>
    <w:basedOn w:val="Normal"/>
    <w:link w:val="BalloonTextChar"/>
    <w:rsid w:val="00B3738D"/>
    <w:pPr>
      <w:spacing w:line="240" w:lineRule="auto"/>
    </w:pPr>
    <w:rPr>
      <w:rFonts w:ascii="Lucida Grande" w:hAnsi="Lucida Grande" w:cs="Lucida Grande"/>
      <w:szCs w:val="18"/>
    </w:rPr>
  </w:style>
  <w:style w:type="character" w:customStyle="1" w:styleId="BalloonTextChar">
    <w:name w:val="Balloon Text Char"/>
    <w:link w:val="BalloonText"/>
    <w:rsid w:val="00B3738D"/>
    <w:rPr>
      <w:rFonts w:ascii="Lucida Grande" w:hAnsi="Lucida Grande" w:cs="Lucida Grande"/>
      <w:sz w:val="18"/>
      <w:szCs w:val="18"/>
      <w:lang w:val="en-GB"/>
    </w:rPr>
  </w:style>
  <w:style w:type="paragraph" w:styleId="ListParagraph">
    <w:name w:val="List Paragraph"/>
    <w:basedOn w:val="Normal"/>
    <w:rsid w:val="00C23AB1"/>
    <w:pPr>
      <w:ind w:left="720"/>
      <w:contextualSpacing/>
    </w:pPr>
  </w:style>
  <w:style w:type="paragraph" w:customStyle="1" w:styleId="normal0">
    <w:name w:val="normal"/>
    <w:rsid w:val="003B3744"/>
    <w:pPr>
      <w:spacing w:line="276" w:lineRule="auto"/>
    </w:pPr>
    <w:rPr>
      <w:rFonts w:ascii="Arial" w:eastAsia="Arial" w:hAnsi="Arial" w:cs="Arial"/>
      <w:color w:val="000000"/>
      <w:sz w:val="22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5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0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5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1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2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22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05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89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0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93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26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39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76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1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9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2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0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0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6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9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1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1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2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0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8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8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5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9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96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2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7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58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9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7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0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2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2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4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2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83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1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779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99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90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36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7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7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2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4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15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3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://ELCIRA.eu" TargetMode="External"/><Relationship Id="rId12" Type="http://schemas.openxmlformats.org/officeDocument/2006/relationships/hyperlink" Target="https://www.eduroam.org/index.php?p=europe&amp;s=edupki" TargetMode="External"/><Relationship Id="rId13" Type="http://schemas.openxmlformats.org/officeDocument/2006/relationships/header" Target="header1.xml"/><Relationship Id="rId14" Type="http://schemas.openxmlformats.org/officeDocument/2006/relationships/footer" Target="footer1.xml"/><Relationship Id="rId15" Type="http://schemas.openxmlformats.org/officeDocument/2006/relationships/header" Target="header2.xml"/><Relationship Id="rId16" Type="http://schemas.openxmlformats.org/officeDocument/2006/relationships/footer" Target="footer2.xml"/><Relationship Id="rId17" Type="http://schemas.openxmlformats.org/officeDocument/2006/relationships/fontTable" Target="fontTable.xml"/><Relationship Id="rId1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mailto:gegc@terena.org" TargetMode="External"/><Relationship Id="rId9" Type="http://schemas.openxmlformats.org/officeDocument/2006/relationships/hyperlink" Target="https://confluence.terena.org/display/GeGC/Meetings" TargetMode="External"/><Relationship Id="rId10" Type="http://schemas.openxmlformats.org/officeDocument/2006/relationships/hyperlink" Target="https://confluence.terena.org/display/GeGC/eduroam+Roaming+Operators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2368</TotalTime>
  <Pages>4</Pages>
  <Words>1051</Words>
  <Characters>5997</Characters>
  <Application>Microsoft Macintosh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TERENA template</vt:lpstr>
    </vt:vector>
  </TitlesOfParts>
  <Company/>
  <LinksUpToDate>false</LinksUpToDate>
  <CharactersWithSpaces>7034</CharactersWithSpaces>
  <SharedDoc>false</SharedDoc>
  <HyperlinkBase/>
  <HLinks>
    <vt:vector size="114" baseType="variant">
      <vt:variant>
        <vt:i4>4784159</vt:i4>
      </vt:variant>
      <vt:variant>
        <vt:i4>78</vt:i4>
      </vt:variant>
      <vt:variant>
        <vt:i4>0</vt:i4>
      </vt:variant>
      <vt:variant>
        <vt:i4>5</vt:i4>
      </vt:variant>
      <vt:variant>
        <vt:lpwstr>file://localhost/about/blank</vt:lpwstr>
      </vt:variant>
      <vt:variant>
        <vt:lpwstr/>
      </vt:variant>
      <vt:variant>
        <vt:i4>4456526</vt:i4>
      </vt:variant>
      <vt:variant>
        <vt:i4>75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72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69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66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63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60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57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5505106</vt:i4>
      </vt:variant>
      <vt:variant>
        <vt:i4>54</vt:i4>
      </vt:variant>
      <vt:variant>
        <vt:i4>0</vt:i4>
      </vt:variant>
      <vt:variant>
        <vt:i4>5</vt:i4>
      </vt:variant>
      <vt:variant>
        <vt:lpwstr>https://confluence.terena.org/display/GeGC/eduroam+Roaming+Operators</vt:lpwstr>
      </vt:variant>
      <vt:variant>
        <vt:lpwstr/>
      </vt:variant>
      <vt:variant>
        <vt:i4>4784159</vt:i4>
      </vt:variant>
      <vt:variant>
        <vt:i4>51</vt:i4>
      </vt:variant>
      <vt:variant>
        <vt:i4>0</vt:i4>
      </vt:variant>
      <vt:variant>
        <vt:i4>5</vt:i4>
      </vt:variant>
      <vt:variant>
        <vt:lpwstr>file://localhost/about/blank</vt:lpwstr>
      </vt:variant>
      <vt:variant>
        <vt:lpwstr/>
      </vt:variant>
      <vt:variant>
        <vt:i4>4456526</vt:i4>
      </vt:variant>
      <vt:variant>
        <vt:i4>48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45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42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39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36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33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4456526</vt:i4>
      </vt:variant>
      <vt:variant>
        <vt:i4>30</vt:i4>
      </vt:variant>
      <vt:variant>
        <vt:i4>0</vt:i4>
      </vt:variant>
      <vt:variant>
        <vt:i4>5</vt:i4>
      </vt:variant>
      <vt:variant>
        <vt:lpwstr>mailto:eduroam-gwg@terena.org</vt:lpwstr>
      </vt:variant>
      <vt:variant>
        <vt:lpwstr/>
      </vt:variant>
      <vt:variant>
        <vt:i4>2752577</vt:i4>
      </vt:variant>
      <vt:variant>
        <vt:i4>27</vt:i4>
      </vt:variant>
      <vt:variant>
        <vt:i4>0</vt:i4>
      </vt:variant>
      <vt:variant>
        <vt:i4>5</vt:i4>
      </vt:variant>
      <vt:variant>
        <vt:lpwstr>https://confluence.terena.org/display/GeGC/Meetings</vt:lpwstr>
      </vt:variant>
      <vt:variant>
        <vt:lpwstr/>
      </vt:variant>
      <vt:variant>
        <vt:i4>4915320</vt:i4>
      </vt:variant>
      <vt:variant>
        <vt:i4>24</vt:i4>
      </vt:variant>
      <vt:variant>
        <vt:i4>0</vt:i4>
      </vt:variant>
      <vt:variant>
        <vt:i4>5</vt:i4>
      </vt:variant>
      <vt:variant>
        <vt:lpwstr>mailto:gegc@terena.org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TERENA template</dc:title>
  <dc:subject/>
  <dc:creator>Brooke Schofield</dc:creator>
  <cp:keywords/>
  <dc:description/>
  <cp:lastModifiedBy>Brook Schofield</cp:lastModifiedBy>
  <cp:revision>11</cp:revision>
  <cp:lastPrinted>2012-04-23T13:25:00Z</cp:lastPrinted>
  <dcterms:created xsi:type="dcterms:W3CDTF">2012-04-23T13:25:00Z</dcterms:created>
  <dcterms:modified xsi:type="dcterms:W3CDTF">2013-11-04T10:57:00Z</dcterms:modified>
</cp:coreProperties>
</file>